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Times New Roman"/>
          <w:color w:val="0D0D0D"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color w:val="0D0D0D"/>
          <w:sz w:val="26"/>
          <w:szCs w:val="26"/>
          <w:lang w:eastAsia="ru-RU"/>
        </w:rPr>
        <w:t xml:space="preserve">МУНИЦИПАЛЬНОЕ БЮДЖЕТНОЕ ДОШКОЛЬНОЕ ОБРАЗОВАТЕЛЬНОЕ УЧРЕЖДЕНИЕ «ДЕТСКИЙ САД «СИНЯЯ ПТИЦА»</w:t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eastAsia="Times New Roman"/>
          <w:b/>
          <w:color w:val="0D0D0D"/>
          <w:sz w:val="26"/>
          <w:szCs w:val="26"/>
          <w:lang w:eastAsia="ru-RU"/>
        </w:rPr>
      </w:pPr>
      <w:r>
        <w:rPr>
          <w:rFonts w:ascii="PT Astra Serif" w:hAnsi="PT Astra Serif" w:eastAsia="Times New Roman"/>
          <w:b/>
          <w:color w:val="0D0D0D"/>
          <w:sz w:val="26"/>
          <w:szCs w:val="26"/>
          <w:lang w:eastAsia="ru-RU"/>
        </w:rPr>
        <w:t xml:space="preserve">(МБДОУ Детский сад  «Синяя птица»)</w:t>
      </w:r>
      <w:r/>
    </w:p>
    <w:tbl>
      <w:tblPr>
        <w:tblW w:w="0" w:type="auto"/>
        <w:tblInd w:w="51" w:type="dxa"/>
        <w:tblBorders>
          <w:top w:val="single" w:color="auto" w:sz="24" w:space="0"/>
        </w:tblBorders>
        <w:tblLook w:val="04A0" w:firstRow="1" w:lastRow="0" w:firstColumn="1" w:lastColumn="0" w:noHBand="0" w:noVBand="1"/>
      </w:tblPr>
      <w:tblGrid>
        <w:gridCol w:w="9520"/>
      </w:tblGrid>
      <w:tr>
        <w:trPr>
          <w:trHeight w:val="27"/>
        </w:trPr>
        <w:tc>
          <w:tcPr>
            <w:tcBorders>
              <w:top w:val="single" w:color="auto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05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eastAsia="Times New Roman"/>
                <w:b/>
                <w:color w:val="0D0D0D"/>
                <w:sz w:val="26"/>
                <w:szCs w:val="26"/>
              </w:rPr>
            </w:pPr>
            <w:r>
              <w:rPr>
                <w:rFonts w:ascii="PT Astra Serif" w:hAnsi="PT Astra Serif" w:eastAsia="Times New Roman"/>
                <w:b/>
                <w:color w:val="0D0D0D"/>
                <w:sz w:val="26"/>
                <w:szCs w:val="26"/>
              </w:rPr>
            </w:r>
            <w:r/>
          </w:p>
        </w:tc>
      </w:tr>
    </w:tbl>
    <w:p>
      <w:pPr>
        <w:jc w:val="center"/>
        <w:keepNext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b/>
          <w:bCs/>
          <w:sz w:val="26"/>
          <w:szCs w:val="26"/>
          <w:lang w:eastAsia="ru-RU"/>
        </w:rPr>
        <w:outlineLvl w:val="0"/>
      </w:pPr>
      <w:r>
        <w:rPr>
          <w:rFonts w:ascii="PT Astra Serif" w:hAnsi="PT Astra Serif" w:eastAsia="Times New Roman"/>
          <w:b/>
          <w:bCs/>
          <w:sz w:val="26"/>
          <w:szCs w:val="26"/>
          <w:lang w:eastAsia="ru-RU"/>
        </w:rPr>
        <w:t xml:space="preserve">ПРИКАЗ</w:t>
      </w:r>
      <w:r/>
    </w:p>
    <w:p>
      <w:pPr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0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7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ноября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2022 года                                                               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                         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  № 212 </w:t>
      </w: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-о</w:t>
      </w:r>
      <w:r/>
    </w:p>
    <w:p>
      <w:pPr>
        <w:jc w:val="center"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  <w:t xml:space="preserve">г. Салехард</w:t>
      </w:r>
      <w:r/>
    </w:p>
    <w:p>
      <w:pPr>
        <w:jc w:val="center"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tabs>
          <w:tab w:val="left" w:pos="2127" w:leader="none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</w:t>
      </w:r>
      <w:r>
        <w:rPr>
          <w:rFonts w:ascii="PT Astra Serif" w:hAnsi="PT Astra Serif"/>
          <w:b/>
          <w:sz w:val="26"/>
          <w:szCs w:val="26"/>
        </w:rPr>
        <w:t xml:space="preserve">проведении д</w:t>
      </w:r>
      <w:r>
        <w:rPr>
          <w:rFonts w:ascii="PT Astra Serif" w:hAnsi="PT Astra Serif"/>
          <w:b/>
          <w:sz w:val="26"/>
          <w:szCs w:val="26"/>
        </w:rPr>
        <w:t xml:space="preserve">екад</w:t>
      </w:r>
      <w:r>
        <w:rPr>
          <w:rFonts w:ascii="PT Astra Serif" w:hAnsi="PT Astra Serif"/>
          <w:b/>
          <w:sz w:val="26"/>
          <w:szCs w:val="26"/>
        </w:rPr>
        <w:t xml:space="preserve">ы</w:t>
      </w:r>
      <w:r>
        <w:rPr>
          <w:rFonts w:ascii="PT Astra Serif" w:hAnsi="PT Astra Serif"/>
          <w:b/>
          <w:sz w:val="26"/>
          <w:szCs w:val="26"/>
        </w:rPr>
        <w:t xml:space="preserve"> психологии, логопедии и дефектологии</w:t>
      </w:r>
      <w:r/>
    </w:p>
    <w:p>
      <w:pPr>
        <w:jc w:val="center"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 w:eastAsia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 основании годового плана работы МБДОУ Детский сад «Синяя птица» на 2022-2023 учебный год, </w:t>
      </w:r>
      <w:r>
        <w:rPr>
          <w:rFonts w:ascii="PT Astra Serif" w:hAnsi="PT Astra Serif"/>
          <w:sz w:val="26"/>
          <w:szCs w:val="26"/>
        </w:rPr>
        <w:t xml:space="preserve">с целью</w:t>
      </w:r>
      <w:r>
        <w:rPr>
          <w:rFonts w:ascii="PT Astra Serif" w:hAnsi="PT Astra Serif"/>
          <w:sz w:val="26"/>
          <w:szCs w:val="26"/>
        </w:rPr>
        <w:t xml:space="preserve"> вовлечения всех </w:t>
      </w:r>
      <w:r>
        <w:rPr>
          <w:rFonts w:ascii="PT Astra Serif" w:hAnsi="PT Astra Serif"/>
          <w:sz w:val="26"/>
          <w:szCs w:val="26"/>
        </w:rPr>
        <w:t xml:space="preserve">участников </w:t>
      </w:r>
      <w:r>
        <w:rPr>
          <w:rFonts w:ascii="PT Astra Serif" w:hAnsi="PT Astra Serif"/>
          <w:sz w:val="26"/>
          <w:szCs w:val="26"/>
        </w:rPr>
        <w:t xml:space="preserve">воспитательно</w:t>
      </w:r>
      <w:r>
        <w:rPr>
          <w:rFonts w:ascii="PT Astra Serif" w:hAnsi="PT Astra Serif"/>
          <w:sz w:val="26"/>
          <w:szCs w:val="26"/>
        </w:rPr>
        <w:t xml:space="preserve">-</w:t>
      </w:r>
      <w:r>
        <w:rPr>
          <w:rFonts w:ascii="PT Astra Serif" w:hAnsi="PT Astra Serif"/>
          <w:sz w:val="26"/>
          <w:szCs w:val="26"/>
        </w:rPr>
        <w:t xml:space="preserve">образовательного процесса</w:t>
      </w:r>
      <w:r>
        <w:rPr>
          <w:rFonts w:ascii="PT Astra Serif" w:hAnsi="PT Astra Serif"/>
          <w:sz w:val="26"/>
          <w:szCs w:val="26"/>
        </w:rPr>
        <w:t xml:space="preserve"> в совместную деятельность</w:t>
      </w:r>
      <w:r>
        <w:rPr>
          <w:rFonts w:ascii="PT Astra Serif" w:hAnsi="PT Astra Serif"/>
          <w:sz w:val="26"/>
          <w:szCs w:val="26"/>
        </w:rPr>
        <w:t xml:space="preserve">, направленную </w:t>
      </w:r>
      <w:r>
        <w:rPr>
          <w:rFonts w:ascii="PT Astra Serif" w:hAnsi="PT Astra Serif"/>
          <w:sz w:val="26"/>
          <w:szCs w:val="26"/>
        </w:rPr>
        <w:t xml:space="preserve">на укрепление здоровья обучающихся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b/>
          <w:spacing w:val="80"/>
          <w:sz w:val="26"/>
          <w:szCs w:val="26"/>
        </w:rPr>
        <w:t xml:space="preserve">приказыва</w:t>
      </w:r>
      <w:r>
        <w:rPr>
          <w:rFonts w:ascii="PT Astra Serif" w:hAnsi="PT Astra Serif"/>
          <w:b/>
          <w:sz w:val="26"/>
          <w:szCs w:val="26"/>
        </w:rPr>
        <w:t xml:space="preserve">ю:</w:t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Провести декаду психологии, логопедии и дефектологии на базе МБДОУ Детский сад «Синяя птица» с 09.11.2022 по 22.11.2022.</w:t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Назначить ответственны</w:t>
      </w:r>
      <w:r>
        <w:rPr>
          <w:rFonts w:ascii="PT Astra Serif" w:hAnsi="PT Astra Serif"/>
          <w:sz w:val="26"/>
          <w:szCs w:val="26"/>
        </w:rPr>
        <w:t xml:space="preserve">х</w:t>
      </w:r>
      <w:r>
        <w:rPr>
          <w:rFonts w:ascii="PT Astra Serif" w:hAnsi="PT Astra Serif"/>
          <w:sz w:val="26"/>
          <w:szCs w:val="26"/>
        </w:rPr>
        <w:t xml:space="preserve"> за разработку плана и проведение декады психологии, логопедии и дефектологии</w:t>
      </w:r>
      <w:r>
        <w:rPr>
          <w:rFonts w:ascii="PT Astra Serif" w:hAnsi="PT Astra Serif"/>
          <w:sz w:val="26"/>
          <w:szCs w:val="26"/>
        </w:rPr>
        <w:t xml:space="preserve"> специалистов согласно</w:t>
      </w:r>
      <w:r>
        <w:rPr>
          <w:rStyle w:val="821"/>
          <w:rFonts w:ascii="PT Astra Serif" w:hAnsi="PT Astra Serif"/>
          <w:color w:val="000000"/>
          <w:sz w:val="26"/>
          <w:szCs w:val="26"/>
        </w:rPr>
        <w:t xml:space="preserve"> приложению к настоящему приказу.</w:t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Администратору сайта </w:t>
      </w:r>
      <w:r>
        <w:rPr>
          <w:rFonts w:ascii="PT Astra Serif" w:hAnsi="PT Astra Serif"/>
          <w:sz w:val="26"/>
          <w:szCs w:val="26"/>
        </w:rPr>
        <w:t xml:space="preserve">Пырырко</w:t>
      </w:r>
      <w:r>
        <w:rPr>
          <w:rFonts w:ascii="PT Astra Serif" w:hAnsi="PT Astra Serif"/>
          <w:sz w:val="26"/>
          <w:szCs w:val="26"/>
        </w:rPr>
        <w:t xml:space="preserve"> Н.А., ответственного за ведение сообщества в Вконтакте Яшиной Е.В. </w:t>
      </w:r>
      <w:r>
        <w:rPr>
          <w:rFonts w:ascii="PT Astra Serif" w:hAnsi="PT Astra Serif"/>
          <w:sz w:val="26"/>
          <w:szCs w:val="26"/>
        </w:rPr>
        <w:t xml:space="preserve">своевременно освещать мероприятия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декады в Интернете.</w:t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  <w:t xml:space="preserve">4. 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Ознакомить с настоящим приказом педагогический коллектив под роспись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.</w:t>
      </w:r>
      <w:r>
        <w:rPr>
          <w:rFonts w:ascii="PT Astra Serif" w:hAnsi="PT Astra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tabs>
          <w:tab w:val="left" w:pos="2127" w:leader="none"/>
        </w:tabs>
        <w:rPr>
          <w:rFonts w:ascii="PT Astra Serif" w:hAnsi="PT Astra Serif" w:eastAsia="Times New Roman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 xml:space="preserve">5. Контроль исполнения данного приказа оставляю за собой.</w:t>
      </w:r>
      <w:r/>
    </w:p>
    <w:p>
      <w:pPr>
        <w:pStyle w:val="819"/>
        <w:rPr>
          <w:rFonts w:cs="Times New Roman" w:eastAsia="Times New Roman"/>
          <w:color w:val="auto"/>
          <w:sz w:val="26"/>
          <w:szCs w:val="26"/>
          <w:lang w:eastAsia="ru-RU"/>
        </w:rPr>
      </w:pPr>
      <w:r>
        <w:rPr>
          <w:rFonts w:cs="Times New Roman" w:eastAsia="Times New Roman"/>
          <w:color w:val="auto"/>
          <w:sz w:val="26"/>
          <w:szCs w:val="26"/>
          <w:lang w:eastAsia="ru-RU"/>
        </w:rPr>
      </w:r>
      <w:r/>
    </w:p>
    <w:p>
      <w:pPr>
        <w:pStyle w:val="819"/>
        <w:rPr>
          <w:rFonts w:cs="Times New Roman" w:eastAsia="Times New Roman"/>
          <w:color w:val="auto"/>
          <w:sz w:val="26"/>
          <w:szCs w:val="26"/>
          <w:lang w:eastAsia="ru-RU"/>
        </w:rPr>
      </w:pPr>
      <w:r>
        <w:rPr>
          <w:rFonts w:cs="Times New Roman" w:eastAsia="Times New Roman"/>
          <w:color w:val="auto"/>
          <w:sz w:val="26"/>
          <w:szCs w:val="26"/>
          <w:lang w:eastAsia="ru-RU"/>
        </w:rPr>
      </w:r>
      <w:r/>
    </w:p>
    <w:p>
      <w:pPr>
        <w:pStyle w:val="819"/>
        <w:rPr>
          <w:rFonts w:cs="Times New Roman" w:eastAsia="Times New Roman"/>
          <w:bCs/>
          <w:sz w:val="26"/>
          <w:szCs w:val="26"/>
          <w:lang w:eastAsia="ru-RU"/>
        </w:rPr>
      </w:pPr>
      <w:r>
        <w:rPr>
          <w:rFonts w:cs="Times New Roman" w:eastAsia="Times New Roman"/>
          <w:bCs/>
          <w:sz w:val="26"/>
          <w:szCs w:val="26"/>
          <w:lang w:eastAsia="ru-RU"/>
        </w:rPr>
        <w:t xml:space="preserve">Заведующий</w:t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</w:r>
      <w:r>
        <w:rPr>
          <w:rFonts w:cs="Times New Roman" w:eastAsia="Times New Roman"/>
          <w:bCs/>
          <w:sz w:val="26"/>
          <w:szCs w:val="26"/>
          <w:lang w:eastAsia="ru-RU"/>
        </w:rPr>
        <w:tab/>
        <w:t xml:space="preserve"> </w:t>
      </w:r>
      <w:r>
        <w:rPr>
          <w:rFonts w:cs="Times New Roman" w:eastAsia="Times New Roman"/>
          <w:bCs/>
          <w:sz w:val="26"/>
          <w:szCs w:val="26"/>
          <w:lang w:eastAsia="ru-RU"/>
        </w:rPr>
        <w:t xml:space="preserve"> Е.Е. Алиева</w:t>
      </w:r>
      <w:r/>
    </w:p>
    <w:p>
      <w:pPr>
        <w:pStyle w:val="819"/>
        <w:rPr>
          <w:rFonts w:cs="Times New Roman" w:eastAsia="Times New Roman"/>
          <w:bCs/>
          <w:sz w:val="26"/>
          <w:szCs w:val="26"/>
          <w:lang w:eastAsia="ru-RU"/>
        </w:rPr>
      </w:pPr>
      <w:r>
        <w:rPr>
          <w:rFonts w:cs="Times New Roman" w:eastAsia="Times New Roman"/>
          <w:bCs/>
          <w:sz w:val="26"/>
          <w:szCs w:val="26"/>
          <w:lang w:eastAsia="ru-RU"/>
        </w:rPr>
      </w:r>
      <w:r/>
    </w:p>
    <w:p>
      <w:pPr>
        <w:pStyle w:val="819"/>
        <w:rPr>
          <w:rFonts w:cs="Times New Roman" w:eastAsia="Times New Roman"/>
          <w:bCs/>
          <w:sz w:val="26"/>
          <w:szCs w:val="26"/>
          <w:lang w:eastAsia="ru-RU"/>
        </w:rPr>
      </w:pPr>
      <w:r>
        <w:rPr>
          <w:rFonts w:cs="Times New Roman" w:eastAsia="Times New Roman"/>
          <w:bCs/>
          <w:sz w:val="26"/>
          <w:szCs w:val="26"/>
          <w:lang w:eastAsia="ru-RU"/>
        </w:rPr>
      </w:r>
      <w:r/>
    </w:p>
    <w:p>
      <w:pPr>
        <w:pStyle w:val="819"/>
        <w:rPr>
          <w:rFonts w:cs="Times New Roman" w:eastAsia="Times New Roman"/>
          <w:bCs/>
          <w:sz w:val="26"/>
          <w:szCs w:val="26"/>
          <w:lang w:eastAsia="ru-RU"/>
        </w:rPr>
      </w:pPr>
      <w:r>
        <w:rPr>
          <w:rFonts w:cs="Times New Roman" w:eastAsia="Times New Roman"/>
          <w:bCs/>
          <w:sz w:val="26"/>
          <w:szCs w:val="26"/>
          <w:lang w:eastAsia="ru-RU"/>
        </w:rPr>
        <w:t xml:space="preserve">С приказом ознакомле</w:t>
      </w:r>
      <w:r>
        <w:rPr>
          <w:rFonts w:cs="Times New Roman" w:eastAsia="Times New Roman"/>
          <w:bCs/>
          <w:sz w:val="26"/>
          <w:szCs w:val="26"/>
          <w:lang w:eastAsia="ru-RU"/>
        </w:rPr>
        <w:t xml:space="preserve">н(</w:t>
      </w:r>
      <w:r>
        <w:rPr>
          <w:rFonts w:cs="Times New Roman" w:eastAsia="Times New Roman"/>
          <w:bCs/>
          <w:sz w:val="26"/>
          <w:szCs w:val="26"/>
          <w:lang w:eastAsia="ru-RU"/>
        </w:rPr>
        <w:t xml:space="preserve">а):</w:t>
      </w:r>
      <w:r/>
    </w:p>
    <w:p>
      <w:pPr>
        <w:pStyle w:val="819"/>
        <w:rPr>
          <w:rFonts w:cs="Times New Roman" w:eastAsia="Times New Roman"/>
          <w:bCs/>
          <w:sz w:val="26"/>
          <w:szCs w:val="26"/>
          <w:lang w:eastAsia="ru-RU"/>
        </w:rPr>
      </w:pPr>
      <w:r>
        <w:rPr>
          <w:rFonts w:cs="Times New Roman" w:eastAsia="Times New Roman"/>
          <w:bCs/>
          <w:sz w:val="26"/>
          <w:szCs w:val="26"/>
          <w:lang w:eastAsia="ru-RU"/>
        </w:rPr>
      </w:r>
      <w:r/>
    </w:p>
    <w:tbl>
      <w:tblPr>
        <w:tblStyle w:val="820"/>
        <w:tblW w:w="9639" w:type="dxa"/>
        <w:tblInd w:w="108" w:type="dxa"/>
        <w:tblLook w:val="04A0" w:firstRow="1" w:lastRow="0" w:firstColumn="1" w:lastColumn="0" w:noHBand="0" w:noVBand="1"/>
      </w:tblPr>
      <w:tblGrid>
        <w:gridCol w:w="1525"/>
        <w:gridCol w:w="5005"/>
        <w:gridCol w:w="310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pStyle w:val="819"/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/>
                <w:bCs/>
                <w:sz w:val="26"/>
                <w:szCs w:val="26"/>
                <w:lang w:eastAsia="ru-RU"/>
              </w:rPr>
            </w:r>
            <w:r/>
          </w:p>
        </w:tc>
      </w:tr>
    </w:tbl>
    <w:p>
      <w:pPr>
        <w:pStyle w:val="822"/>
        <w:ind w:left="5245"/>
        <w:spacing w:before="0" w:beforeAutospacing="0" w:after="0" w:afterAutospacing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  <w:r/>
    </w:p>
    <w:p>
      <w:pPr>
        <w:pStyle w:val="822"/>
        <w:ind w:left="5245"/>
        <w:spacing w:before="0" w:beforeAutospacing="0" w:after="0" w:afterAutospacing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  <w:r/>
    </w:p>
    <w:p>
      <w:pPr>
        <w:pStyle w:val="822"/>
        <w:ind w:left="5245"/>
        <w:spacing w:before="0" w:beforeAutospacing="0" w:after="0" w:afterAutospacing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  <w:r/>
    </w:p>
    <w:p>
      <w:pPr>
        <w:pStyle w:val="822"/>
        <w:ind w:left="5245"/>
        <w:spacing w:before="0" w:beforeAutospacing="0" w:after="0" w:afterAutospacing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  <w:r/>
    </w:p>
    <w:p>
      <w:pPr>
        <w:pStyle w:val="822"/>
        <w:ind w:left="5245"/>
        <w:spacing w:before="0" w:beforeAutospacing="0" w:after="0" w:afterAutospacing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  <w:r/>
    </w:p>
    <w:p>
      <w:pPr>
        <w:pStyle w:val="822"/>
        <w:ind w:left="5245"/>
        <w:spacing w:before="0" w:beforeAutospacing="0" w:after="0" w:afterAutospacing="0"/>
      </w:pPr>
      <w:r/>
      <w:bookmarkStart w:id="0" w:name="_GoBack"/>
      <w:r/>
      <w:bookmarkEnd w:id="0"/>
      <w:r>
        <w:rPr>
          <w:rFonts w:ascii="PT Astra Serif" w:hAnsi="PT Astra Serif"/>
          <w:color w:val="000000"/>
          <w:sz w:val="26"/>
          <w:szCs w:val="26"/>
        </w:rPr>
        <w:t xml:space="preserve">Приложение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к приказу 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от «</w:t>
      </w:r>
      <w:r>
        <w:rPr>
          <w:rFonts w:ascii="PT Astra Serif" w:hAnsi="PT Astra Serif"/>
          <w:color w:val="000000"/>
          <w:sz w:val="26"/>
          <w:szCs w:val="26"/>
        </w:rPr>
        <w:t xml:space="preserve">07</w:t>
      </w:r>
      <w:r>
        <w:rPr>
          <w:rFonts w:ascii="PT Astra Serif" w:hAnsi="PT Astra Serif"/>
          <w:color w:val="000000"/>
          <w:sz w:val="26"/>
          <w:szCs w:val="26"/>
        </w:rPr>
        <w:t xml:space="preserve">» </w:t>
      </w:r>
      <w:r>
        <w:rPr>
          <w:rFonts w:ascii="PT Astra Serif" w:hAnsi="PT Astra Serif"/>
          <w:color w:val="000000"/>
          <w:sz w:val="26"/>
          <w:szCs w:val="26"/>
        </w:rPr>
        <w:t xml:space="preserve">декабря </w:t>
      </w:r>
      <w:r>
        <w:rPr>
          <w:rFonts w:ascii="PT Astra Serif" w:hAnsi="PT Astra Serif"/>
          <w:color w:val="000000"/>
          <w:sz w:val="26"/>
          <w:szCs w:val="26"/>
        </w:rPr>
        <w:t xml:space="preserve"> 2022 г. № 212</w:t>
      </w:r>
      <w:r>
        <w:rPr>
          <w:rFonts w:ascii="PT Astra Serif" w:hAnsi="PT Astra Serif"/>
          <w:color w:val="000000"/>
          <w:sz w:val="26"/>
          <w:szCs w:val="26"/>
        </w:rPr>
        <w:t xml:space="preserve">-о</w:t>
      </w:r>
      <w:r/>
    </w:p>
    <w:p>
      <w:pPr>
        <w:pStyle w:val="823"/>
        <w:ind w:left="5245"/>
        <w:spacing w:before="0" w:beforeAutospacing="0" w:after="0" w:afterAutospacing="0"/>
      </w:pPr>
      <w:r>
        <w:t xml:space="preserve"> </w:t>
      </w:r>
      <w:r/>
    </w:p>
    <w:p>
      <w:pPr>
        <w:pStyle w:val="823"/>
        <w:ind w:left="5245"/>
        <w:spacing w:before="0" w:beforeAutospacing="0" w:after="0" w:afterAutospacing="0"/>
      </w:pPr>
      <w:r>
        <w:t xml:space="preserve"> 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УТВЕРЖДАЮ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Заведующий 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МБДОУ Детский сад «Синяя птица»</w:t>
      </w:r>
      <w:r/>
    </w:p>
    <w:p>
      <w:pPr>
        <w:pStyle w:val="823"/>
        <w:ind w:left="5245"/>
        <w:spacing w:before="0" w:beforeAutospacing="0" w:after="0" w:afterAutospacing="0"/>
      </w:pPr>
      <w:r>
        <w:rPr>
          <w:rFonts w:ascii="PT Astra Serif" w:hAnsi="PT Astra Serif"/>
          <w:color w:val="000000"/>
          <w:sz w:val="26"/>
          <w:szCs w:val="26"/>
        </w:rPr>
        <w:t xml:space="preserve">_______________ Е.Е. Алиева </w:t>
      </w:r>
      <w:r/>
    </w:p>
    <w:p>
      <w:pPr>
        <w:pStyle w:val="823"/>
        <w:ind w:left="5812"/>
        <w:spacing w:before="0" w:beforeAutospacing="0" w:after="0" w:afterAutospacing="0"/>
      </w:pPr>
      <w:r>
        <w:t xml:space="preserve"> </w:t>
      </w:r>
      <w:r/>
    </w:p>
    <w:p>
      <w:pPr>
        <w:pStyle w:val="823"/>
        <w:spacing w:before="0" w:beforeAutospacing="0" w:after="0" w:afterAutospacing="0"/>
      </w:pPr>
      <w:r>
        <w:t xml:space="preserve"> </w:t>
      </w:r>
      <w:r/>
    </w:p>
    <w:p>
      <w:pPr>
        <w:pStyle w:val="823"/>
        <w:jc w:val="center"/>
        <w:spacing w:before="0" w:beforeAutospacing="0" w:after="0" w:afterAutospacing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Список 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специалистов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ответственных за разработку плана и проведение декады психологии, логопедии и дефектологии</w:t>
      </w:r>
      <w:r/>
    </w:p>
    <w:p>
      <w:pPr>
        <w:pStyle w:val="823"/>
        <w:jc w:val="center"/>
        <w:spacing w:before="0" w:beforeAutospacing="0" w:after="0" w:afterAutospacing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</w:r>
      <w:r/>
    </w:p>
    <w:tbl>
      <w:tblPr>
        <w:tblStyle w:val="820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73"/>
        <w:gridCol w:w="4332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jc w:val="center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</w:t>
            </w:r>
            <w:r>
              <w:rPr>
                <w:b/>
                <w:sz w:val="26"/>
                <w:szCs w:val="26"/>
              </w:rPr>
              <w:t xml:space="preserve">/п</w:t>
            </w:r>
            <w:r/>
          </w:p>
        </w:tc>
        <w:tc>
          <w:tcPr>
            <w:tcW w:w="4173" w:type="dxa"/>
            <w:textDirection w:val="lrTb"/>
            <w:noWrap w:val="false"/>
          </w:tcPr>
          <w:p>
            <w:pPr>
              <w:pStyle w:val="823"/>
              <w:jc w:val="center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ФИО специалиста</w:t>
            </w:r>
            <w:r/>
          </w:p>
        </w:tc>
        <w:tc>
          <w:tcPr>
            <w:tcW w:w="4332" w:type="dxa"/>
            <w:textDirection w:val="lrTb"/>
            <w:noWrap w:val="false"/>
          </w:tcPr>
          <w:p>
            <w:pPr>
              <w:pStyle w:val="823"/>
              <w:jc w:val="center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должность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Бабикова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Галина Ивановна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учитель-дефектолог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Талдыкина Александра Андреевна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учитель-дефектолог 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Гондарь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Елена Алексеевна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учитель-дефектолог  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Дунаева Надежда Степановна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учитель-логопед   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Иванова Светлана Александровна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учитель-логопед   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73" w:type="dxa"/>
            <w:vAlign w:val="center"/>
            <w:textDirection w:val="lrTb"/>
            <w:noWrap w:val="false"/>
          </w:tcPr>
          <w:p>
            <w:pPr>
              <w:pStyle w:val="823"/>
              <w:keepNext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Шишкова Елена Валерьевна</w:t>
            </w:r>
            <w:r/>
          </w:p>
        </w:tc>
        <w:tc>
          <w:tcPr>
            <w:tcW w:w="4332" w:type="dxa"/>
            <w:vAlign w:val="center"/>
            <w:textDirection w:val="lrTb"/>
            <w:noWrap w:val="false"/>
          </w:tcPr>
          <w:p>
            <w:pPr>
              <w:pStyle w:val="823"/>
              <w:spacing w:before="0" w:beforeAutospacing="0" w:after="0" w:afterAutospacing="0"/>
              <w:tabs>
                <w:tab w:val="left" w:pos="9640" w:leader="none"/>
              </w:tabs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педагог-психолог  </w:t>
            </w:r>
            <w:r/>
          </w:p>
        </w:tc>
      </w:tr>
    </w:tbl>
    <w:p>
      <w:pPr>
        <w:pStyle w:val="823"/>
        <w:jc w:val="center"/>
        <w:spacing w:before="0" w:beforeAutospacing="0" w:after="0" w:afterAutospacing="0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5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spacing w:after="160" w:line="256" w:lineRule="auto"/>
    </w:pPr>
    <w:rPr>
      <w:rFonts w:ascii="Calibri" w:hAnsi="Calibri" w:cs="Times New Roman" w:eastAsia="Calibri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customStyle="1">
    <w:name w:val="Default"/>
    <w:pPr>
      <w:spacing w:after="0" w:line="240" w:lineRule="auto"/>
    </w:pPr>
    <w:rPr>
      <w:rFonts w:ascii="PT Astra Serif" w:hAnsi="PT Astra Serif" w:cs="PT Astra Serif" w:eastAsia="Calibri"/>
      <w:color w:val="000000"/>
      <w:sz w:val="24"/>
      <w:szCs w:val="24"/>
    </w:rPr>
  </w:style>
  <w:style w:type="table" w:styleId="820">
    <w:name w:val="Table Grid"/>
    <w:basedOn w:val="817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1" w:customStyle="1">
    <w:name w:val="docdata"/>
    <w:basedOn w:val="816"/>
  </w:style>
  <w:style w:type="paragraph" w:styleId="822" w:customStyle="1">
    <w:name w:val="8681"/>
    <w:basedOn w:val="81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3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2022-11-03T04:26:00Z</dcterms:created>
  <dcterms:modified xsi:type="dcterms:W3CDTF">2022-11-07T04:00:35Z</dcterms:modified>
</cp:coreProperties>
</file>