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75271" w14:textId="256EA3DB" w:rsidR="002D7079" w:rsidRDefault="002D7079" w:rsidP="00B9358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Приёмы активизации речи у детей с ТНР через использование приложений к смартфону, планшету.</w:t>
      </w:r>
    </w:p>
    <w:p w14:paraId="7CA2687A" w14:textId="280EF380" w:rsidR="002D7079" w:rsidRDefault="002D7079" w:rsidP="00B93589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Гондарь Елена Алексеевна</w:t>
      </w:r>
    </w:p>
    <w:p w14:paraId="18249B05" w14:textId="77777777" w:rsidR="00B93589" w:rsidRDefault="002D7079" w:rsidP="00B93589">
      <w:pPr>
        <w:spacing w:line="360" w:lineRule="auto"/>
        <w:jc w:val="right"/>
        <w:rPr>
          <w:i/>
          <w:sz w:val="28"/>
          <w:szCs w:val="28"/>
        </w:rPr>
      </w:pPr>
      <w:r w:rsidRPr="002D7079">
        <w:rPr>
          <w:i/>
          <w:sz w:val="28"/>
          <w:szCs w:val="28"/>
        </w:rPr>
        <w:t>Учитель-дефектолог, логопед</w:t>
      </w:r>
      <w:r w:rsidR="002504DC" w:rsidRPr="002504DC">
        <w:rPr>
          <w:i/>
          <w:sz w:val="28"/>
          <w:szCs w:val="28"/>
        </w:rPr>
        <w:t xml:space="preserve"> </w:t>
      </w:r>
    </w:p>
    <w:p w14:paraId="15EAC13D" w14:textId="4F5BC5E3" w:rsidR="002D7079" w:rsidRDefault="002D7079" w:rsidP="00B93589">
      <w:pPr>
        <w:spacing w:line="360" w:lineRule="auto"/>
        <w:jc w:val="right"/>
        <w:rPr>
          <w:i/>
          <w:sz w:val="28"/>
          <w:szCs w:val="28"/>
        </w:rPr>
      </w:pPr>
      <w:r w:rsidRPr="002D7079">
        <w:rPr>
          <w:i/>
          <w:sz w:val="28"/>
          <w:szCs w:val="28"/>
        </w:rPr>
        <w:t>МБДОУ «Синяя птица»</w:t>
      </w:r>
      <w:r w:rsidR="00F3089C">
        <w:rPr>
          <w:i/>
          <w:sz w:val="28"/>
          <w:szCs w:val="28"/>
        </w:rPr>
        <w:t xml:space="preserve"> ЯНАО,</w:t>
      </w:r>
      <w:r w:rsidR="002504DC" w:rsidRPr="002504DC">
        <w:rPr>
          <w:i/>
          <w:sz w:val="28"/>
          <w:szCs w:val="28"/>
        </w:rPr>
        <w:t xml:space="preserve"> </w:t>
      </w:r>
      <w:r w:rsidRPr="002D7079">
        <w:rPr>
          <w:i/>
          <w:sz w:val="28"/>
          <w:szCs w:val="28"/>
        </w:rPr>
        <w:t>г. Салехард</w:t>
      </w:r>
    </w:p>
    <w:p w14:paraId="0EC382B7" w14:textId="3FF388C2" w:rsidR="00B93589" w:rsidRPr="00B93589" w:rsidRDefault="00B93589" w:rsidP="00B93589">
      <w:pPr>
        <w:spacing w:line="360" w:lineRule="auto"/>
        <w:jc w:val="both"/>
        <w:rPr>
          <w:i/>
          <w:sz w:val="28"/>
          <w:szCs w:val="28"/>
        </w:rPr>
      </w:pPr>
      <w:r w:rsidRPr="00B93589">
        <w:rPr>
          <w:b/>
          <w:sz w:val="28"/>
          <w:szCs w:val="28"/>
        </w:rPr>
        <w:t>Ключевые слова:</w:t>
      </w:r>
      <w:r>
        <w:rPr>
          <w:sz w:val="28"/>
          <w:szCs w:val="28"/>
        </w:rPr>
        <w:t xml:space="preserve"> </w:t>
      </w:r>
      <w:r w:rsidRPr="00B93589">
        <w:rPr>
          <w:i/>
          <w:sz w:val="28"/>
          <w:szCs w:val="28"/>
        </w:rPr>
        <w:t>приёмы активизации речи, дети с ТНР, развивающие компьютерные игры, приложения</w:t>
      </w:r>
    </w:p>
    <w:p w14:paraId="328A55B0" w14:textId="0005FC96" w:rsidR="00885672" w:rsidRPr="00A86893" w:rsidRDefault="00885672" w:rsidP="002504DC">
      <w:pPr>
        <w:spacing w:line="360" w:lineRule="auto"/>
        <w:ind w:firstLine="708"/>
        <w:jc w:val="both"/>
        <w:rPr>
          <w:sz w:val="28"/>
          <w:szCs w:val="28"/>
        </w:rPr>
      </w:pPr>
      <w:r w:rsidRPr="00A86893">
        <w:rPr>
          <w:sz w:val="28"/>
          <w:szCs w:val="28"/>
        </w:rPr>
        <w:t xml:space="preserve">Информационно-коммуникационные технологии в настоящий момент являются неотъемлемой частью современного дошкольного образования. </w:t>
      </w:r>
    </w:p>
    <w:p w14:paraId="03848A76" w14:textId="63930153" w:rsidR="002D7079" w:rsidRPr="00A86893" w:rsidRDefault="009B2A80" w:rsidP="002504DC">
      <w:pPr>
        <w:spacing w:line="360" w:lineRule="auto"/>
        <w:ind w:firstLine="708"/>
        <w:jc w:val="both"/>
        <w:rPr>
          <w:sz w:val="28"/>
          <w:szCs w:val="28"/>
        </w:rPr>
      </w:pPr>
      <w:r w:rsidRPr="00A86893">
        <w:rPr>
          <w:sz w:val="28"/>
          <w:szCs w:val="28"/>
        </w:rPr>
        <w:t>Цифровизация, охватывающая все сферы жизнедеятельности современного человека, оп</w:t>
      </w:r>
      <w:bookmarkStart w:id="0" w:name="_GoBack"/>
      <w:bookmarkEnd w:id="0"/>
      <w:r w:rsidRPr="00A86893">
        <w:rPr>
          <w:sz w:val="28"/>
          <w:szCs w:val="28"/>
        </w:rPr>
        <w:t xml:space="preserve">ределяет новые условия, которые требуют новых решений, в том числе со стороны специалистов, чья деятельность связана с детьми с особенностями в развитии. </w:t>
      </w:r>
    </w:p>
    <w:p w14:paraId="22AAF3A2" w14:textId="505A3177" w:rsidR="00E669B8" w:rsidRDefault="006B2B0F" w:rsidP="002504DC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86893">
        <w:rPr>
          <w:rStyle w:val="c5"/>
          <w:color w:val="000000"/>
          <w:sz w:val="28"/>
          <w:szCs w:val="28"/>
        </w:rPr>
        <w:t>Все чаще речевые патологии имеют комбинированную форму, когда у ребенка одновременно нарушаются речь, развитие высших психических функций, состояние общей и мелкой моторики, эмоционально-волевая сфера. </w:t>
      </w:r>
      <w:r w:rsidRPr="00A86893">
        <w:rPr>
          <w:color w:val="000000"/>
          <w:sz w:val="28"/>
          <w:szCs w:val="28"/>
        </w:rPr>
        <w:br/>
      </w:r>
      <w:r w:rsidR="00E669B8">
        <w:rPr>
          <w:color w:val="333333"/>
          <w:sz w:val="28"/>
          <w:szCs w:val="28"/>
          <w:shd w:val="clear" w:color="auto" w:fill="FFFFFF"/>
        </w:rPr>
        <w:t xml:space="preserve">       П</w:t>
      </w:r>
      <w:r w:rsidR="00E048CE" w:rsidRPr="00A86893">
        <w:rPr>
          <w:color w:val="333333"/>
          <w:sz w:val="28"/>
          <w:szCs w:val="28"/>
          <w:shd w:val="clear" w:color="auto" w:fill="FFFFFF"/>
        </w:rPr>
        <w:t>риёмами активизации речевой деятельности и поведения детей с ТНР являются:</w:t>
      </w:r>
      <w:r w:rsidR="00E048CE" w:rsidRPr="00A86893">
        <w:rPr>
          <w:color w:val="333333"/>
          <w:sz w:val="28"/>
          <w:szCs w:val="28"/>
        </w:rPr>
        <w:t xml:space="preserve"> </w:t>
      </w:r>
      <w:r w:rsidR="00E669B8">
        <w:rPr>
          <w:color w:val="333333"/>
          <w:sz w:val="28"/>
          <w:szCs w:val="28"/>
        </w:rPr>
        <w:t xml:space="preserve">приём наглядного моделирования, приём опосредованного общения, </w:t>
      </w:r>
      <w:bookmarkStart w:id="1" w:name="_Hlk120616041"/>
      <w:r w:rsidR="00E048CE" w:rsidRPr="00A86893">
        <w:rPr>
          <w:color w:val="333333"/>
          <w:sz w:val="28"/>
          <w:szCs w:val="28"/>
          <w:shd w:val="clear" w:color="auto" w:fill="FFFFFF"/>
        </w:rPr>
        <w:t>подражательная</w:t>
      </w:r>
      <w:r w:rsidR="00537294" w:rsidRPr="00A86893">
        <w:rPr>
          <w:color w:val="333333"/>
          <w:sz w:val="28"/>
          <w:szCs w:val="28"/>
          <w:shd w:val="clear" w:color="auto" w:fill="FFFFFF"/>
        </w:rPr>
        <w:t xml:space="preserve"> </w:t>
      </w:r>
      <w:r w:rsidR="00E048CE" w:rsidRPr="00A86893">
        <w:rPr>
          <w:color w:val="333333"/>
          <w:sz w:val="28"/>
          <w:szCs w:val="28"/>
          <w:shd w:val="clear" w:color="auto" w:fill="FFFFFF"/>
        </w:rPr>
        <w:t>деятельность</w:t>
      </w:r>
      <w:bookmarkEnd w:id="1"/>
      <w:r w:rsidR="00E048CE" w:rsidRPr="00A86893">
        <w:rPr>
          <w:color w:val="333333"/>
          <w:sz w:val="28"/>
          <w:szCs w:val="28"/>
          <w:shd w:val="clear" w:color="auto" w:fill="FFFFFF"/>
        </w:rPr>
        <w:t>, игры</w:t>
      </w:r>
      <w:r w:rsidR="00E669B8">
        <w:rPr>
          <w:color w:val="333333"/>
          <w:sz w:val="28"/>
          <w:szCs w:val="28"/>
          <w:shd w:val="clear" w:color="auto" w:fill="FFFFFF"/>
        </w:rPr>
        <w:t xml:space="preserve"> и др.</w:t>
      </w:r>
      <w:r w:rsidR="00537294" w:rsidRPr="00A86893">
        <w:rPr>
          <w:color w:val="000000" w:themeColor="text1"/>
          <w:sz w:val="28"/>
          <w:szCs w:val="28"/>
        </w:rPr>
        <w:t xml:space="preserve"> </w:t>
      </w:r>
    </w:p>
    <w:p w14:paraId="1D804186" w14:textId="61FF8555" w:rsidR="006B2B0F" w:rsidRPr="00A86893" w:rsidRDefault="00537294" w:rsidP="002504DC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A86893">
        <w:rPr>
          <w:color w:val="000000" w:themeColor="text1"/>
          <w:sz w:val="28"/>
          <w:szCs w:val="28"/>
        </w:rPr>
        <w:t>Прием игры предусматривает использование разнообразных компонентов игровой деятельности в сочетании с другими приемами: вопросами, указаниями, объяснениями, пояснениями, показом и т.д. Игра и игровые приемы обеспечивают динамичность обучения, максимально удовлетворяют потребность ребенка в самостоятельности: речевой и поведенческой.</w:t>
      </w:r>
    </w:p>
    <w:p w14:paraId="5C5E7291" w14:textId="0EF4ADAD" w:rsidR="006B2B0F" w:rsidRPr="00245B51" w:rsidRDefault="00AE1858" w:rsidP="002504DC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5"/>
          <w:color w:val="000000"/>
          <w:sz w:val="28"/>
          <w:szCs w:val="28"/>
        </w:rPr>
      </w:pPr>
      <w:r w:rsidRPr="00AE1858">
        <w:rPr>
          <w:rStyle w:val="c5"/>
          <w:color w:val="000000"/>
          <w:sz w:val="28"/>
          <w:szCs w:val="28"/>
        </w:rPr>
        <w:t>В настоящее время</w:t>
      </w:r>
      <w:r w:rsidR="005F0A5A">
        <w:rPr>
          <w:rStyle w:val="c5"/>
          <w:color w:val="000000"/>
          <w:sz w:val="28"/>
          <w:szCs w:val="28"/>
        </w:rPr>
        <w:t>, р</w:t>
      </w:r>
      <w:r w:rsidR="006B2B0F" w:rsidRPr="00A86893">
        <w:rPr>
          <w:rStyle w:val="c5"/>
          <w:color w:val="000000"/>
          <w:sz w:val="28"/>
          <w:szCs w:val="28"/>
        </w:rPr>
        <w:t xml:space="preserve">азработано </w:t>
      </w:r>
      <w:r w:rsidR="00136344">
        <w:rPr>
          <w:rStyle w:val="c5"/>
          <w:color w:val="000000"/>
          <w:sz w:val="28"/>
          <w:szCs w:val="28"/>
        </w:rPr>
        <w:t xml:space="preserve">большое количество </w:t>
      </w:r>
      <w:r w:rsidR="00136344" w:rsidRPr="00A86893">
        <w:rPr>
          <w:rStyle w:val="c5"/>
          <w:color w:val="000000"/>
          <w:sz w:val="28"/>
          <w:szCs w:val="28"/>
        </w:rPr>
        <w:t xml:space="preserve">авторских </w:t>
      </w:r>
      <w:r w:rsidR="00136344">
        <w:rPr>
          <w:rStyle w:val="c5"/>
          <w:color w:val="000000"/>
          <w:sz w:val="28"/>
          <w:szCs w:val="28"/>
        </w:rPr>
        <w:t xml:space="preserve">компьютерных </w:t>
      </w:r>
      <w:r w:rsidR="00136344" w:rsidRPr="00A86893">
        <w:rPr>
          <w:rStyle w:val="c5"/>
          <w:color w:val="000000"/>
          <w:sz w:val="28"/>
          <w:szCs w:val="28"/>
        </w:rPr>
        <w:t>программ,</w:t>
      </w:r>
      <w:r w:rsidR="00136344">
        <w:rPr>
          <w:rStyle w:val="c5"/>
          <w:color w:val="000000"/>
          <w:sz w:val="28"/>
          <w:szCs w:val="28"/>
        </w:rPr>
        <w:t xml:space="preserve"> приложений,</w:t>
      </w:r>
      <w:r w:rsidR="006B2B0F" w:rsidRPr="00A86893">
        <w:rPr>
          <w:rStyle w:val="c5"/>
          <w:color w:val="000000"/>
          <w:sz w:val="28"/>
          <w:szCs w:val="28"/>
        </w:rPr>
        <w:t xml:space="preserve"> </w:t>
      </w:r>
      <w:r w:rsidR="00B2119D">
        <w:rPr>
          <w:rStyle w:val="c5"/>
          <w:color w:val="000000"/>
          <w:sz w:val="28"/>
          <w:szCs w:val="28"/>
        </w:rPr>
        <w:t xml:space="preserve">ориентированных на детей с ограниченными возможностями здоровья. </w:t>
      </w:r>
      <w:r w:rsidR="00136344">
        <w:rPr>
          <w:rStyle w:val="c5"/>
          <w:color w:val="000000"/>
          <w:sz w:val="28"/>
          <w:szCs w:val="28"/>
        </w:rPr>
        <w:t>Они направлены на</w:t>
      </w:r>
      <w:r w:rsidR="006B2B0F" w:rsidRPr="00A86893">
        <w:rPr>
          <w:rStyle w:val="c5"/>
          <w:color w:val="000000"/>
          <w:sz w:val="28"/>
          <w:szCs w:val="28"/>
        </w:rPr>
        <w:t xml:space="preserve"> воспитание и обучение ребенка в процессе игры, развитие внимательности, познавательной активности и логического мышления, а вместе с ними и развитие речи.</w:t>
      </w:r>
    </w:p>
    <w:p w14:paraId="2E5E0A0E" w14:textId="39C88130" w:rsidR="006B2B0F" w:rsidRPr="00A86893" w:rsidRDefault="005E6B13" w:rsidP="002504DC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5"/>
          <w:color w:val="000000"/>
          <w:sz w:val="28"/>
          <w:szCs w:val="28"/>
        </w:rPr>
      </w:pPr>
      <w:r w:rsidRPr="00245B51">
        <w:rPr>
          <w:sz w:val="28"/>
          <w:szCs w:val="28"/>
        </w:rPr>
        <w:lastRenderedPageBreak/>
        <w:t>Популяризация мобильных технологий</w:t>
      </w:r>
      <w:r w:rsidRPr="00A86893">
        <w:rPr>
          <w:sz w:val="28"/>
          <w:szCs w:val="28"/>
        </w:rPr>
        <w:t xml:space="preserve"> и внедрение мобильных игр вносит существенный вклад в инструментальный блок логопедических и психологических средств обеспечения более увлекательного коррекционно</w:t>
      </w:r>
      <w:r w:rsidR="00A86893">
        <w:rPr>
          <w:sz w:val="28"/>
          <w:szCs w:val="28"/>
        </w:rPr>
        <w:t>-</w:t>
      </w:r>
      <w:r w:rsidRPr="00A86893">
        <w:rPr>
          <w:sz w:val="28"/>
          <w:szCs w:val="28"/>
        </w:rPr>
        <w:t>развивающего процесса</w:t>
      </w:r>
      <w:r w:rsidR="009267EF" w:rsidRPr="00A86893">
        <w:rPr>
          <w:sz w:val="28"/>
          <w:szCs w:val="28"/>
        </w:rPr>
        <w:t>.</w:t>
      </w:r>
      <w:r w:rsidR="006B2B0F" w:rsidRPr="00A86893">
        <w:rPr>
          <w:rStyle w:val="c5"/>
          <w:color w:val="000000"/>
          <w:sz w:val="28"/>
          <w:szCs w:val="28"/>
        </w:rPr>
        <w:t xml:space="preserve"> </w:t>
      </w:r>
      <w:r w:rsidR="00D068CF">
        <w:rPr>
          <w:rStyle w:val="c5"/>
          <w:color w:val="000000"/>
          <w:sz w:val="28"/>
          <w:szCs w:val="28"/>
        </w:rPr>
        <w:t>У</w:t>
      </w:r>
      <w:r w:rsidR="006B2B0F" w:rsidRPr="00A86893">
        <w:rPr>
          <w:rStyle w:val="c5"/>
          <w:color w:val="000000"/>
          <w:sz w:val="28"/>
          <w:szCs w:val="28"/>
        </w:rPr>
        <w:t xml:space="preserve">добным интерактивным инструментом для </w:t>
      </w:r>
      <w:r w:rsidR="000530D1">
        <w:rPr>
          <w:rStyle w:val="c5"/>
          <w:color w:val="000000"/>
          <w:sz w:val="28"/>
          <w:szCs w:val="28"/>
        </w:rPr>
        <w:t xml:space="preserve">индивидуальных </w:t>
      </w:r>
      <w:r w:rsidR="006B2B0F" w:rsidRPr="00A86893">
        <w:rPr>
          <w:rStyle w:val="c5"/>
          <w:color w:val="000000"/>
          <w:sz w:val="28"/>
          <w:szCs w:val="28"/>
        </w:rPr>
        <w:t>занятий, как в учебном учреждении, так и дома, является планшетный компьютер. Он достаточно компактен и прост в использовании</w:t>
      </w:r>
      <w:r w:rsidRPr="00A86893">
        <w:rPr>
          <w:rStyle w:val="c5"/>
          <w:color w:val="000000"/>
          <w:sz w:val="28"/>
          <w:szCs w:val="28"/>
        </w:rPr>
        <w:t>.</w:t>
      </w:r>
    </w:p>
    <w:p w14:paraId="68B48BB5" w14:textId="470E3613" w:rsidR="006B2B0F" w:rsidRPr="00A86893" w:rsidRDefault="006B2B0F" w:rsidP="002504DC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A86893">
        <w:rPr>
          <w:rStyle w:val="c5"/>
          <w:color w:val="000000"/>
          <w:sz w:val="28"/>
          <w:szCs w:val="28"/>
        </w:rPr>
        <w:t xml:space="preserve">Уже существует достаточно много логопедических игр и приложений для планшетов на платформах </w:t>
      </w:r>
      <w:r w:rsidRPr="00A86893">
        <w:rPr>
          <w:rStyle w:val="c5"/>
          <w:color w:val="000000"/>
          <w:sz w:val="28"/>
          <w:szCs w:val="28"/>
          <w:lang w:val="en-US"/>
        </w:rPr>
        <w:t>Android</w:t>
      </w:r>
      <w:r w:rsidRPr="00A86893">
        <w:rPr>
          <w:rStyle w:val="c5"/>
          <w:color w:val="000000"/>
          <w:sz w:val="28"/>
          <w:szCs w:val="28"/>
        </w:rPr>
        <w:t xml:space="preserve"> и </w:t>
      </w:r>
      <w:r w:rsidRPr="00A86893">
        <w:rPr>
          <w:rStyle w:val="c5"/>
          <w:color w:val="000000"/>
          <w:sz w:val="28"/>
          <w:szCs w:val="28"/>
          <w:lang w:val="en-US"/>
        </w:rPr>
        <w:t>IOS</w:t>
      </w:r>
      <w:r w:rsidRPr="00A86893">
        <w:rPr>
          <w:rStyle w:val="c5"/>
          <w:color w:val="000000"/>
          <w:sz w:val="28"/>
          <w:szCs w:val="28"/>
        </w:rPr>
        <w:t>.</w:t>
      </w:r>
      <w:r w:rsidR="007F04E4" w:rsidRPr="00A86893">
        <w:rPr>
          <w:rStyle w:val="c5"/>
          <w:color w:val="000000"/>
          <w:sz w:val="28"/>
          <w:szCs w:val="28"/>
        </w:rPr>
        <w:t xml:space="preserve"> </w:t>
      </w:r>
      <w:r w:rsidR="001F1579" w:rsidRPr="00A86893">
        <w:rPr>
          <w:rStyle w:val="c5"/>
          <w:color w:val="000000"/>
          <w:sz w:val="28"/>
          <w:szCs w:val="28"/>
        </w:rPr>
        <w:t>С их помощью можно тренировать слуховое восприятие, фонематических слух, выполнять артикуляционную гимнастику и автоматизировать поставленные звуки, расширять словарный запас и развивать связную речь, закреплять навыки порядкового счёта и умение соотносить цифры с количеством предметов, изучать цвета и формы и т.д.</w:t>
      </w:r>
    </w:p>
    <w:p w14:paraId="6437545D" w14:textId="6343A629" w:rsidR="003E7DD1" w:rsidRDefault="003E7DD1" w:rsidP="002504DC">
      <w:pPr>
        <w:spacing w:line="360" w:lineRule="auto"/>
        <w:ind w:firstLine="567"/>
        <w:jc w:val="both"/>
        <w:rPr>
          <w:sz w:val="28"/>
          <w:szCs w:val="28"/>
        </w:rPr>
      </w:pPr>
      <w:r w:rsidRPr="00A86893">
        <w:rPr>
          <w:sz w:val="28"/>
          <w:szCs w:val="28"/>
        </w:rPr>
        <w:t xml:space="preserve">Одним </w:t>
      </w:r>
      <w:r w:rsidR="00125F74" w:rsidRPr="00A86893">
        <w:rPr>
          <w:sz w:val="28"/>
          <w:szCs w:val="28"/>
        </w:rPr>
        <w:t>из самых доступных приложений,</w:t>
      </w:r>
      <w:r w:rsidRPr="00A86893">
        <w:rPr>
          <w:sz w:val="28"/>
          <w:szCs w:val="28"/>
        </w:rPr>
        <w:t xml:space="preserve"> </w:t>
      </w:r>
      <w:r w:rsidR="00125F74" w:rsidRPr="00A86893">
        <w:rPr>
          <w:sz w:val="28"/>
          <w:szCs w:val="28"/>
        </w:rPr>
        <w:t>является приложение</w:t>
      </w:r>
      <w:r w:rsidRPr="00A86893">
        <w:rPr>
          <w:sz w:val="28"/>
          <w:szCs w:val="28"/>
        </w:rPr>
        <w:t xml:space="preserve"> </w:t>
      </w:r>
      <w:r w:rsidR="00125F74" w:rsidRPr="00A86893">
        <w:rPr>
          <w:sz w:val="28"/>
          <w:szCs w:val="28"/>
        </w:rPr>
        <w:t>«Общение»,</w:t>
      </w:r>
      <w:r w:rsidRPr="00A86893">
        <w:rPr>
          <w:sz w:val="28"/>
          <w:szCs w:val="28"/>
        </w:rPr>
        <w:t xml:space="preserve"> разработанное</w:t>
      </w:r>
      <w:r w:rsidR="00EB2B96" w:rsidRPr="00A86893">
        <w:rPr>
          <w:sz w:val="28"/>
          <w:szCs w:val="28"/>
        </w:rPr>
        <w:t xml:space="preserve"> центром «Наш солнечный мир»</w:t>
      </w:r>
      <w:r w:rsidRPr="00A86893">
        <w:rPr>
          <w:sz w:val="28"/>
          <w:szCs w:val="28"/>
        </w:rPr>
        <w:t xml:space="preserve"> с </w:t>
      </w:r>
      <w:r w:rsidR="00125F74" w:rsidRPr="00A86893">
        <w:rPr>
          <w:sz w:val="28"/>
          <w:szCs w:val="28"/>
        </w:rPr>
        <w:t>целью помощи</w:t>
      </w:r>
      <w:r w:rsidRPr="00A86893">
        <w:rPr>
          <w:sz w:val="28"/>
          <w:szCs w:val="28"/>
        </w:rPr>
        <w:t xml:space="preserve"> в общении людям, которые не могут говорить. Это могут быть дети с аутизмом или с другими нарушениями в развитии. В приложении размещена Галерея, с </w:t>
      </w:r>
      <w:r w:rsidR="008043CA" w:rsidRPr="00A86893">
        <w:rPr>
          <w:sz w:val="28"/>
          <w:szCs w:val="28"/>
        </w:rPr>
        <w:t xml:space="preserve">множеством необходимых слов и понятий, </w:t>
      </w:r>
      <w:r w:rsidR="0020386B">
        <w:rPr>
          <w:sz w:val="28"/>
          <w:szCs w:val="28"/>
        </w:rPr>
        <w:t xml:space="preserve">разделённых на категории, </w:t>
      </w:r>
      <w:r w:rsidR="008043CA" w:rsidRPr="00A86893">
        <w:rPr>
          <w:sz w:val="28"/>
          <w:szCs w:val="28"/>
        </w:rPr>
        <w:t>чтобы дети могли их изучать.</w:t>
      </w:r>
      <w:r w:rsidR="00750769">
        <w:rPr>
          <w:sz w:val="28"/>
          <w:szCs w:val="28"/>
        </w:rPr>
        <w:t xml:space="preserve"> </w:t>
      </w:r>
      <w:r w:rsidR="0020386B" w:rsidRPr="00D068CF">
        <w:rPr>
          <w:i/>
          <w:sz w:val="28"/>
          <w:szCs w:val="28"/>
        </w:rPr>
        <w:t>Использование картинок с озвучиванием позволяет реализовать приём многократного повторения речевого материала при автоматизации звуков.</w:t>
      </w:r>
      <w:r w:rsidR="0020386B">
        <w:rPr>
          <w:sz w:val="28"/>
          <w:szCs w:val="28"/>
        </w:rPr>
        <w:t xml:space="preserve"> </w:t>
      </w:r>
      <w:r w:rsidR="00125F74" w:rsidRPr="00A86893">
        <w:rPr>
          <w:sz w:val="28"/>
          <w:szCs w:val="28"/>
        </w:rPr>
        <w:t xml:space="preserve"> </w:t>
      </w:r>
      <w:r w:rsidR="008043CA" w:rsidRPr="00A86893">
        <w:rPr>
          <w:sz w:val="28"/>
          <w:szCs w:val="28"/>
        </w:rPr>
        <w:t>Присутствует возможность создавать собственные карточки, фотографируя необходимые предметы и озвучивать их собственным голосом, они тоже попадут в Галерею.</w:t>
      </w:r>
      <w:r w:rsidR="00125F74" w:rsidRPr="00A86893">
        <w:rPr>
          <w:sz w:val="28"/>
          <w:szCs w:val="28"/>
        </w:rPr>
        <w:t xml:space="preserve"> Непосредственно для общения в приложении создан раздел Общение.</w:t>
      </w:r>
      <w:r w:rsidR="0097384D" w:rsidRPr="00A86893">
        <w:rPr>
          <w:sz w:val="28"/>
          <w:szCs w:val="28"/>
        </w:rPr>
        <w:t xml:space="preserve"> </w:t>
      </w:r>
      <w:r w:rsidR="0097384D" w:rsidRPr="00D068CF">
        <w:rPr>
          <w:i/>
          <w:sz w:val="28"/>
          <w:szCs w:val="28"/>
        </w:rPr>
        <w:t>Данный раздел можно использовать в работе логопедам, дефектологам для обучения ребенка фразовой речи по принципу фразового конструктора</w:t>
      </w:r>
      <w:r w:rsidR="00983C3E" w:rsidRPr="00D068CF">
        <w:rPr>
          <w:i/>
          <w:sz w:val="28"/>
          <w:szCs w:val="28"/>
        </w:rPr>
        <w:t xml:space="preserve"> (приём наглядного моделирования)</w:t>
      </w:r>
      <w:r w:rsidR="0097384D" w:rsidRPr="00D068CF">
        <w:rPr>
          <w:i/>
          <w:sz w:val="28"/>
          <w:szCs w:val="28"/>
        </w:rPr>
        <w:t>.</w:t>
      </w:r>
      <w:r w:rsidR="0020386B" w:rsidRPr="00D068CF">
        <w:rPr>
          <w:i/>
          <w:sz w:val="28"/>
          <w:szCs w:val="28"/>
        </w:rPr>
        <w:t xml:space="preserve"> </w:t>
      </w:r>
      <w:r w:rsidR="0097384D" w:rsidRPr="00A86893">
        <w:rPr>
          <w:sz w:val="28"/>
          <w:szCs w:val="28"/>
        </w:rPr>
        <w:t xml:space="preserve"> Для этого внизу экрана находится </w:t>
      </w:r>
      <w:r w:rsidR="006F5731" w:rsidRPr="00A86893">
        <w:rPr>
          <w:sz w:val="28"/>
          <w:szCs w:val="28"/>
        </w:rPr>
        <w:t>специальная панель,</w:t>
      </w:r>
      <w:r w:rsidR="0097384D" w:rsidRPr="00A86893">
        <w:rPr>
          <w:sz w:val="28"/>
          <w:szCs w:val="28"/>
        </w:rPr>
        <w:t xml:space="preserve"> на которую можно «перетаскивать» карточки, собирая из них фразы. Например: «Я хочу на игровую площадку». Чтобы на панели слово звучало в правильном падеже, </w:t>
      </w:r>
      <w:r w:rsidR="0097384D" w:rsidRPr="00A86893">
        <w:rPr>
          <w:sz w:val="28"/>
          <w:szCs w:val="28"/>
        </w:rPr>
        <w:lastRenderedPageBreak/>
        <w:t xml:space="preserve">разработчики сделали возможность добавления второго варианта озвучивания. </w:t>
      </w:r>
    </w:p>
    <w:p w14:paraId="0DBBB67D" w14:textId="34B554E8" w:rsidR="00C37E81" w:rsidRPr="00A10EA6" w:rsidRDefault="00C37E81" w:rsidP="002504DC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C37E81">
        <w:rPr>
          <w:sz w:val="28"/>
          <w:szCs w:val="28"/>
        </w:rPr>
        <w:t>Зарекомендовали себя с положительной стороны интерактивные игры «</w:t>
      </w:r>
      <w:proofErr w:type="spellStart"/>
      <w:r w:rsidRPr="00C37E81">
        <w:rPr>
          <w:sz w:val="28"/>
          <w:szCs w:val="28"/>
        </w:rPr>
        <w:t>Мерсибо</w:t>
      </w:r>
      <w:proofErr w:type="spellEnd"/>
      <w:r w:rsidRPr="00C37E81">
        <w:rPr>
          <w:sz w:val="28"/>
          <w:szCs w:val="28"/>
        </w:rPr>
        <w:t>». Они - многофункциональны, современны, занимательны; соответствуют требованиям ФГОС ДО. Актуальны как индивидуальных, так и для групповых и занятий с детьми с ТНР</w:t>
      </w:r>
      <w:r w:rsidR="003D2E04">
        <w:rPr>
          <w:sz w:val="28"/>
          <w:szCs w:val="28"/>
        </w:rPr>
        <w:t>. Для групповой работы, конечно, лучше использовать интерактивные панели</w:t>
      </w:r>
      <w:r w:rsidR="00454E1B">
        <w:rPr>
          <w:sz w:val="28"/>
          <w:szCs w:val="28"/>
        </w:rPr>
        <w:t>, например,</w:t>
      </w:r>
      <w:r w:rsidR="003D2E04">
        <w:rPr>
          <w:sz w:val="28"/>
          <w:szCs w:val="28"/>
        </w:rPr>
        <w:t xml:space="preserve"> «Колибри»</w:t>
      </w:r>
      <w:r w:rsidRPr="00C37E81">
        <w:rPr>
          <w:sz w:val="28"/>
          <w:szCs w:val="28"/>
        </w:rPr>
        <w:t>. Представленные игры можно включать, в разные этапы занятия: начале – для включения ребенка в работу, в середине – для подачи основного материала, или в конце - для закрепления полученных знаний, либо как поощрительный момент для создания ситуации успеха ребенка, имеющего ТНР.</w:t>
      </w:r>
      <w:r w:rsidR="00A10EA6">
        <w:rPr>
          <w:sz w:val="28"/>
          <w:szCs w:val="28"/>
        </w:rPr>
        <w:t xml:space="preserve"> </w:t>
      </w:r>
      <w:r w:rsidR="00A10EA6" w:rsidRPr="00A10EA6">
        <w:rPr>
          <w:i/>
          <w:sz w:val="28"/>
          <w:szCs w:val="28"/>
        </w:rPr>
        <w:t>Реализуется приём опосредованного общения.</w:t>
      </w:r>
    </w:p>
    <w:p w14:paraId="5D29CECA" w14:textId="1BFC44F5" w:rsidR="00241E36" w:rsidRPr="00A86893" w:rsidRDefault="0039484D" w:rsidP="002504DC">
      <w:pPr>
        <w:spacing w:line="360" w:lineRule="auto"/>
        <w:ind w:firstLine="567"/>
        <w:jc w:val="both"/>
        <w:rPr>
          <w:sz w:val="28"/>
          <w:szCs w:val="28"/>
        </w:rPr>
      </w:pPr>
      <w:r w:rsidRPr="00A86893">
        <w:rPr>
          <w:sz w:val="28"/>
          <w:szCs w:val="28"/>
        </w:rPr>
        <w:t>Игра «Привет, Логопед! Запуск речи» п</w:t>
      </w:r>
      <w:r w:rsidR="002915E1" w:rsidRPr="00A86893">
        <w:rPr>
          <w:sz w:val="28"/>
          <w:szCs w:val="28"/>
        </w:rPr>
        <w:t>риложение</w:t>
      </w:r>
      <w:r w:rsidRPr="00A86893">
        <w:rPr>
          <w:sz w:val="28"/>
          <w:szCs w:val="28"/>
        </w:rPr>
        <w:t>, основанное на естественных этапах развития речи ребёнка, разработанное Анной Русских.</w:t>
      </w:r>
      <w:r w:rsidR="00DE65D3" w:rsidRPr="00DE65D3">
        <w:rPr>
          <w:i/>
          <w:sz w:val="28"/>
          <w:szCs w:val="28"/>
        </w:rPr>
        <w:t xml:space="preserve"> </w:t>
      </w:r>
      <w:r w:rsidR="00A10EA6">
        <w:rPr>
          <w:i/>
          <w:sz w:val="28"/>
          <w:szCs w:val="28"/>
        </w:rPr>
        <w:t xml:space="preserve">Реализуется </w:t>
      </w:r>
      <w:r w:rsidR="00DE65D3" w:rsidRPr="00D068CF">
        <w:rPr>
          <w:i/>
          <w:sz w:val="28"/>
          <w:szCs w:val="28"/>
        </w:rPr>
        <w:t>приём многократного повторения речевого материала</w:t>
      </w:r>
      <w:r w:rsidR="00A10EA6">
        <w:rPr>
          <w:i/>
          <w:sz w:val="28"/>
          <w:szCs w:val="28"/>
        </w:rPr>
        <w:t>, приём использования малых фольклорных форм.</w:t>
      </w:r>
      <w:r w:rsidR="00983C3E">
        <w:rPr>
          <w:sz w:val="28"/>
          <w:szCs w:val="28"/>
        </w:rPr>
        <w:t xml:space="preserve"> </w:t>
      </w:r>
    </w:p>
    <w:p w14:paraId="3557BDB2" w14:textId="6CE43B75" w:rsidR="00D92E2A" w:rsidRPr="00A86893" w:rsidRDefault="0039484D" w:rsidP="002504DC">
      <w:pPr>
        <w:spacing w:line="360" w:lineRule="auto"/>
        <w:jc w:val="both"/>
        <w:rPr>
          <w:sz w:val="28"/>
          <w:szCs w:val="28"/>
        </w:rPr>
      </w:pPr>
      <w:r w:rsidRPr="00A86893">
        <w:rPr>
          <w:sz w:val="28"/>
          <w:szCs w:val="28"/>
        </w:rPr>
        <w:t>Игра отлично справляется с проявлениями речевого негативизма, вызывает у детей интерес и мотивацию говорить, отличается от классических логопедических занятий. Занятия построены от простого к сложному: сначала работа ведется над тем, чтобы ребенок научился вокализировать – издавать различные гласные звуки, затем произносить простые согласные М, Б, П; переключаться от одного звука к другому; различать звуки на слух; произносить прямые и обратные слоги; произносить и понимать звукоподражания; произносить и понимать слова из повторяющихся слогов; произносить и понимать слова из разных слогов; пользоваться простыми фразами для коммуникации</w:t>
      </w:r>
      <w:r w:rsidR="00D92E2A" w:rsidRPr="00A86893">
        <w:rPr>
          <w:sz w:val="28"/>
          <w:szCs w:val="28"/>
        </w:rPr>
        <w:t>.</w:t>
      </w:r>
    </w:p>
    <w:p w14:paraId="0AC9F024" w14:textId="4F40FD66" w:rsidR="00613574" w:rsidRPr="00A86893" w:rsidRDefault="00613574" w:rsidP="002504DC">
      <w:pPr>
        <w:spacing w:line="360" w:lineRule="auto"/>
        <w:ind w:firstLine="567"/>
        <w:jc w:val="both"/>
        <w:rPr>
          <w:sz w:val="28"/>
          <w:szCs w:val="28"/>
        </w:rPr>
      </w:pPr>
      <w:r w:rsidRPr="00A86893">
        <w:rPr>
          <w:sz w:val="28"/>
          <w:szCs w:val="28"/>
        </w:rPr>
        <w:t xml:space="preserve">Приложение «Слушаю и говорю» предназначено для развития у детей </w:t>
      </w:r>
      <w:proofErr w:type="spellStart"/>
      <w:proofErr w:type="gramStart"/>
      <w:r w:rsidRPr="00A86893">
        <w:rPr>
          <w:sz w:val="28"/>
          <w:szCs w:val="28"/>
        </w:rPr>
        <w:t>слухо</w:t>
      </w:r>
      <w:proofErr w:type="spellEnd"/>
      <w:r w:rsidRPr="00A86893">
        <w:rPr>
          <w:sz w:val="28"/>
          <w:szCs w:val="28"/>
        </w:rPr>
        <w:t>-речевых</w:t>
      </w:r>
      <w:proofErr w:type="gramEnd"/>
      <w:r w:rsidRPr="00A86893">
        <w:rPr>
          <w:sz w:val="28"/>
          <w:szCs w:val="28"/>
        </w:rPr>
        <w:t xml:space="preserve"> навыков на этапе </w:t>
      </w:r>
      <w:r w:rsidR="005B49DF" w:rsidRPr="00A86893">
        <w:rPr>
          <w:sz w:val="28"/>
          <w:szCs w:val="28"/>
        </w:rPr>
        <w:t>ранено</w:t>
      </w:r>
      <w:r w:rsidRPr="00A86893">
        <w:rPr>
          <w:sz w:val="28"/>
          <w:szCs w:val="28"/>
        </w:rPr>
        <w:t xml:space="preserve"> и </w:t>
      </w:r>
      <w:r w:rsidR="005B49DF" w:rsidRPr="00A86893">
        <w:rPr>
          <w:sz w:val="28"/>
          <w:szCs w:val="28"/>
        </w:rPr>
        <w:t>дошкольного формирования ребенка.</w:t>
      </w:r>
      <w:r w:rsidR="006422E0" w:rsidRPr="00A86893">
        <w:rPr>
          <w:sz w:val="28"/>
          <w:szCs w:val="28"/>
        </w:rPr>
        <w:t xml:space="preserve"> Приложение создано для использования вместе с настольной частью пособия «Слушаю и говорю». Работа с пособием ведётся с помощью </w:t>
      </w:r>
      <w:r w:rsidR="006422E0" w:rsidRPr="00A86893">
        <w:rPr>
          <w:sz w:val="28"/>
          <w:szCs w:val="28"/>
        </w:rPr>
        <w:lastRenderedPageBreak/>
        <w:t>неречевых звуков. Все звуки разделены на категории</w:t>
      </w:r>
      <w:r w:rsidR="0010338E">
        <w:rPr>
          <w:sz w:val="28"/>
          <w:szCs w:val="28"/>
        </w:rPr>
        <w:t>: «Звуки природы», «Звуки в доме», «Человек», «Животные», «</w:t>
      </w:r>
      <w:r w:rsidR="00EA4C5F">
        <w:rPr>
          <w:sz w:val="28"/>
          <w:szCs w:val="28"/>
        </w:rPr>
        <w:t>Внешний мир</w:t>
      </w:r>
      <w:r w:rsidR="0010338E">
        <w:rPr>
          <w:sz w:val="28"/>
          <w:szCs w:val="28"/>
        </w:rPr>
        <w:t>», «Музыкальные инструменты»</w:t>
      </w:r>
      <w:r w:rsidR="006422E0" w:rsidRPr="00A86893">
        <w:rPr>
          <w:sz w:val="28"/>
          <w:szCs w:val="28"/>
        </w:rPr>
        <w:t>.</w:t>
      </w:r>
      <w:r w:rsidR="00A10EA6">
        <w:rPr>
          <w:sz w:val="28"/>
          <w:szCs w:val="28"/>
        </w:rPr>
        <w:t xml:space="preserve"> Работая с неговорящим ребёнком, </w:t>
      </w:r>
      <w:r w:rsidR="00175721">
        <w:rPr>
          <w:sz w:val="28"/>
          <w:szCs w:val="28"/>
        </w:rPr>
        <w:t xml:space="preserve">используя данное приложение, </w:t>
      </w:r>
      <w:r w:rsidR="00A10EA6">
        <w:rPr>
          <w:sz w:val="28"/>
          <w:szCs w:val="28"/>
        </w:rPr>
        <w:t xml:space="preserve">развиваем фонематическое восприятие и </w:t>
      </w:r>
      <w:r w:rsidR="00A10EA6" w:rsidRPr="00E32499">
        <w:rPr>
          <w:i/>
          <w:sz w:val="28"/>
          <w:szCs w:val="28"/>
        </w:rPr>
        <w:t xml:space="preserve">реализуем </w:t>
      </w:r>
      <w:r w:rsidR="00E32499" w:rsidRPr="00E32499">
        <w:rPr>
          <w:i/>
          <w:sz w:val="28"/>
          <w:szCs w:val="28"/>
        </w:rPr>
        <w:t xml:space="preserve">приём </w:t>
      </w:r>
      <w:r w:rsidR="00A10EA6" w:rsidRPr="00E32499">
        <w:rPr>
          <w:i/>
          <w:sz w:val="28"/>
          <w:szCs w:val="28"/>
        </w:rPr>
        <w:t>подража</w:t>
      </w:r>
      <w:r w:rsidR="00175721">
        <w:rPr>
          <w:i/>
          <w:sz w:val="28"/>
          <w:szCs w:val="28"/>
        </w:rPr>
        <w:t>ния</w:t>
      </w:r>
      <w:r w:rsidR="00A10EA6" w:rsidRPr="00E32499">
        <w:rPr>
          <w:i/>
          <w:sz w:val="28"/>
          <w:szCs w:val="28"/>
        </w:rPr>
        <w:t>.</w:t>
      </w:r>
      <w:r w:rsidR="00D068CF" w:rsidRPr="00E32499">
        <w:rPr>
          <w:i/>
          <w:sz w:val="28"/>
          <w:szCs w:val="28"/>
        </w:rPr>
        <w:t xml:space="preserve"> </w:t>
      </w:r>
      <w:r w:rsidR="00F45FE0">
        <w:rPr>
          <w:sz w:val="28"/>
          <w:szCs w:val="28"/>
        </w:rPr>
        <w:t>Поми</w:t>
      </w:r>
      <w:r w:rsidR="00475280">
        <w:rPr>
          <w:sz w:val="28"/>
          <w:szCs w:val="28"/>
        </w:rPr>
        <w:t>мо работы непосредственно по развитию фонематических процессов, д</w:t>
      </w:r>
      <w:r w:rsidR="00D068CF">
        <w:rPr>
          <w:sz w:val="28"/>
          <w:szCs w:val="28"/>
        </w:rPr>
        <w:t>анное пособие можно использовать</w:t>
      </w:r>
      <w:r w:rsidR="00475280">
        <w:rPr>
          <w:sz w:val="28"/>
          <w:szCs w:val="28"/>
        </w:rPr>
        <w:t xml:space="preserve"> и</w:t>
      </w:r>
      <w:r w:rsidR="00D068CF">
        <w:rPr>
          <w:sz w:val="28"/>
          <w:szCs w:val="28"/>
        </w:rPr>
        <w:t xml:space="preserve"> как элемент занятия по познавательному развитию, давая возможность дошкольникам </w:t>
      </w:r>
      <w:r w:rsidR="0010338E">
        <w:rPr>
          <w:sz w:val="28"/>
          <w:szCs w:val="28"/>
        </w:rPr>
        <w:t>ознакомиться со звуками и более полно представить предметы</w:t>
      </w:r>
      <w:r w:rsidR="0010338E" w:rsidRPr="0010338E">
        <w:rPr>
          <w:sz w:val="28"/>
          <w:szCs w:val="28"/>
        </w:rPr>
        <w:t xml:space="preserve"> </w:t>
      </w:r>
      <w:r w:rsidR="0010338E">
        <w:rPr>
          <w:sz w:val="28"/>
          <w:szCs w:val="28"/>
        </w:rPr>
        <w:t xml:space="preserve">окружающего мира. Слушая звуки можно пополнять и активизировать глагольный словарь дошкольников. </w:t>
      </w:r>
    </w:p>
    <w:p w14:paraId="737F8C02" w14:textId="278EC13C" w:rsidR="009B3ECA" w:rsidRPr="00175721" w:rsidRDefault="009B3ECA" w:rsidP="002504DC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A86893">
        <w:rPr>
          <w:sz w:val="28"/>
          <w:szCs w:val="28"/>
        </w:rPr>
        <w:t xml:space="preserve">Приложение «Артикуляционная гимнастика» включает в себя </w:t>
      </w:r>
      <w:proofErr w:type="spellStart"/>
      <w:r w:rsidRPr="00A86893">
        <w:rPr>
          <w:sz w:val="28"/>
          <w:szCs w:val="28"/>
        </w:rPr>
        <w:t>видеоупражнения</w:t>
      </w:r>
      <w:proofErr w:type="spellEnd"/>
      <w:r w:rsidRPr="00A86893">
        <w:rPr>
          <w:sz w:val="28"/>
          <w:szCs w:val="28"/>
        </w:rPr>
        <w:t xml:space="preserve"> по методике Архиповой Е.Ф. (23 упражнения, 4 комплекса). Данное приложение можно рекомендовать родителям с целью отработки артикуляции с детьми в домашних условиях, при этом ребенок будет видеть, как правильно выполняется упражнение, а родитель сможет проконтролировать правильность выполнения упражнения</w:t>
      </w:r>
      <w:r w:rsidR="00175721">
        <w:rPr>
          <w:sz w:val="28"/>
          <w:szCs w:val="28"/>
        </w:rPr>
        <w:t xml:space="preserve"> </w:t>
      </w:r>
      <w:r w:rsidR="00175721" w:rsidRPr="00175721">
        <w:rPr>
          <w:i/>
          <w:sz w:val="28"/>
          <w:szCs w:val="28"/>
        </w:rPr>
        <w:t>(Приём подражания)</w:t>
      </w:r>
      <w:r w:rsidRPr="00175721">
        <w:rPr>
          <w:i/>
          <w:sz w:val="28"/>
          <w:szCs w:val="28"/>
        </w:rPr>
        <w:t>.</w:t>
      </w:r>
    </w:p>
    <w:p w14:paraId="430659E9" w14:textId="7093AEDF" w:rsidR="003E7DD1" w:rsidRPr="00A86893" w:rsidRDefault="00356BC7" w:rsidP="002504D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Огромную помощь</w:t>
      </w:r>
      <w:r w:rsidR="003E7DD1" w:rsidRPr="00A86893">
        <w:rPr>
          <w:sz w:val="28"/>
          <w:szCs w:val="28"/>
        </w:rPr>
        <w:t xml:space="preserve"> для логопеда </w:t>
      </w:r>
      <w:r w:rsidR="00EF0D76">
        <w:rPr>
          <w:sz w:val="28"/>
          <w:szCs w:val="28"/>
        </w:rPr>
        <w:t>и</w:t>
      </w:r>
      <w:r w:rsidR="003E7DD1" w:rsidRPr="00A86893">
        <w:rPr>
          <w:sz w:val="28"/>
          <w:szCs w:val="28"/>
        </w:rPr>
        <w:t xml:space="preserve"> родителя ребенка с речевыми дефектами, </w:t>
      </w:r>
      <w:r>
        <w:rPr>
          <w:sz w:val="28"/>
          <w:szCs w:val="28"/>
        </w:rPr>
        <w:t>оказывает</w:t>
      </w:r>
      <w:r w:rsidR="003E7DD1" w:rsidRPr="00A86893">
        <w:rPr>
          <w:sz w:val="28"/>
          <w:szCs w:val="28"/>
        </w:rPr>
        <w:t xml:space="preserve"> серия приложений Натальи Сарычевой «Говорим правильно». Данные приложения разработаны для коррекции и отработки произнесения звуков: [р</w:t>
      </w:r>
      <w:proofErr w:type="gramStart"/>
      <w:r w:rsidR="003E7DD1" w:rsidRPr="00A86893">
        <w:rPr>
          <w:sz w:val="28"/>
          <w:szCs w:val="28"/>
        </w:rPr>
        <w:t>],[</w:t>
      </w:r>
      <w:proofErr w:type="gramEnd"/>
      <w:r w:rsidR="003E7DD1" w:rsidRPr="00A86893">
        <w:rPr>
          <w:sz w:val="28"/>
          <w:szCs w:val="28"/>
        </w:rPr>
        <w:t>р’],[л],[л’],[ш],[ж].</w:t>
      </w:r>
    </w:p>
    <w:p w14:paraId="65B426E5" w14:textId="41ADF8C8" w:rsidR="003E7DD1" w:rsidRPr="00A86893" w:rsidRDefault="003E7DD1" w:rsidP="002504DC">
      <w:pPr>
        <w:spacing w:line="360" w:lineRule="auto"/>
        <w:ind w:firstLine="567"/>
        <w:jc w:val="both"/>
        <w:rPr>
          <w:sz w:val="28"/>
          <w:szCs w:val="28"/>
        </w:rPr>
      </w:pPr>
      <w:r w:rsidRPr="00A86893">
        <w:rPr>
          <w:sz w:val="28"/>
          <w:szCs w:val="28"/>
        </w:rPr>
        <w:t xml:space="preserve"> С помощью аудио-упражнений тренируется фонематический слух ребенка, а </w:t>
      </w:r>
      <w:r w:rsidR="00C07E02" w:rsidRPr="00A86893">
        <w:rPr>
          <w:sz w:val="28"/>
          <w:szCs w:val="28"/>
        </w:rPr>
        <w:t>также</w:t>
      </w:r>
      <w:r w:rsidRPr="00A86893">
        <w:rPr>
          <w:sz w:val="28"/>
          <w:szCs w:val="28"/>
        </w:rPr>
        <w:t xml:space="preserve"> ребенок учится различать различные звуки на слух. Используя упражнения с видео-инструкцией, ребенок </w:t>
      </w:r>
      <w:r w:rsidR="00870D76" w:rsidRPr="00A86893">
        <w:rPr>
          <w:sz w:val="28"/>
          <w:szCs w:val="28"/>
        </w:rPr>
        <w:t>также сможет</w:t>
      </w:r>
      <w:r w:rsidRPr="00A86893">
        <w:rPr>
          <w:sz w:val="28"/>
          <w:szCs w:val="28"/>
        </w:rPr>
        <w:t xml:space="preserve"> укрепить мышцы языка. В базе приложения есть 100 слов-картинок для закрепления звуков, которые озвучены детским голосом. При использовании приложения, ребенку доступны все этапы работы со звуком: постановка, закрепление изолированного звука, автоматизация в слогах, словах, скороговорках и в свободной речи).</w:t>
      </w:r>
    </w:p>
    <w:p w14:paraId="47AFBCFC" w14:textId="18B41565" w:rsidR="006650CA" w:rsidRPr="00A86893" w:rsidRDefault="006650CA" w:rsidP="002504DC">
      <w:pPr>
        <w:spacing w:line="360" w:lineRule="auto"/>
        <w:ind w:firstLine="567"/>
        <w:jc w:val="both"/>
        <w:rPr>
          <w:sz w:val="28"/>
          <w:szCs w:val="28"/>
        </w:rPr>
      </w:pPr>
      <w:r w:rsidRPr="00A86893">
        <w:rPr>
          <w:sz w:val="28"/>
          <w:szCs w:val="28"/>
        </w:rPr>
        <w:t>Организу</w:t>
      </w:r>
      <w:r w:rsidR="00CB2E95">
        <w:rPr>
          <w:sz w:val="28"/>
          <w:szCs w:val="28"/>
        </w:rPr>
        <w:t>я</w:t>
      </w:r>
      <w:r w:rsidRPr="00A86893">
        <w:rPr>
          <w:sz w:val="28"/>
          <w:szCs w:val="28"/>
        </w:rPr>
        <w:t xml:space="preserve"> коррекционную работу с использованием планшета либо </w:t>
      </w:r>
      <w:r w:rsidR="00ED16D9" w:rsidRPr="00A86893">
        <w:rPr>
          <w:sz w:val="28"/>
          <w:szCs w:val="28"/>
        </w:rPr>
        <w:t>телефона,</w:t>
      </w:r>
      <w:r w:rsidRPr="00A86893">
        <w:rPr>
          <w:sz w:val="28"/>
          <w:szCs w:val="28"/>
        </w:rPr>
        <w:t xml:space="preserve"> не стоит забывать про безопасное время работы. Для детей от </w:t>
      </w:r>
      <w:r w:rsidR="00EF0D76">
        <w:rPr>
          <w:sz w:val="28"/>
          <w:szCs w:val="28"/>
        </w:rPr>
        <w:t>2</w:t>
      </w:r>
      <w:r w:rsidRPr="00A86893">
        <w:rPr>
          <w:sz w:val="28"/>
          <w:szCs w:val="28"/>
        </w:rPr>
        <w:t xml:space="preserve"> лет </w:t>
      </w:r>
      <w:r w:rsidRPr="00A86893">
        <w:rPr>
          <w:sz w:val="28"/>
          <w:szCs w:val="28"/>
        </w:rPr>
        <w:lastRenderedPageBreak/>
        <w:t xml:space="preserve">жизни время работы должно составлять 3-5 минут в день, не более 3-х раз в неделю. </w:t>
      </w:r>
      <w:r w:rsidR="00BA013F" w:rsidRPr="00A86893">
        <w:rPr>
          <w:sz w:val="28"/>
          <w:szCs w:val="28"/>
        </w:rPr>
        <w:t xml:space="preserve">Для детей старшего дошкольного возраста – не более 5 мин. </w:t>
      </w:r>
      <w:r w:rsidRPr="00A86893">
        <w:rPr>
          <w:sz w:val="28"/>
          <w:szCs w:val="28"/>
        </w:rPr>
        <w:t>Экран должен находиться на расстоянии около 30 см. от глаз. В комнате не должно быть темно, чтобы не было контраста. Противопоказаниями к использованию</w:t>
      </w:r>
      <w:r w:rsidR="00F41EB9" w:rsidRPr="00A86893">
        <w:rPr>
          <w:sz w:val="28"/>
          <w:szCs w:val="28"/>
        </w:rPr>
        <w:t xml:space="preserve"> планшетов являются некоторые нарушения зрения и эпилепсия.</w:t>
      </w:r>
    </w:p>
    <w:p w14:paraId="5022963F" w14:textId="2C10D92C" w:rsidR="00C74A0B" w:rsidRDefault="006C001F" w:rsidP="002504DC">
      <w:pPr>
        <w:spacing w:line="360" w:lineRule="auto"/>
        <w:ind w:firstLine="567"/>
        <w:jc w:val="both"/>
        <w:rPr>
          <w:sz w:val="28"/>
          <w:szCs w:val="28"/>
        </w:rPr>
      </w:pPr>
      <w:r w:rsidRPr="00A86893">
        <w:rPr>
          <w:sz w:val="28"/>
          <w:szCs w:val="28"/>
        </w:rPr>
        <w:t>Возможность использования планшетного компьютера позволяет повысить эффективность работы по развитию речи, оптимизировать образовательный процесс, индивидуализировать обучение детей, а также формирует их успешность, повышает мотивацию, существенно сокращает время усвоения материала, способствует повышению качества образования не только на занятиях в учебном учреждении, но и дома, способствует активизации работы с родителями, а также повышению их компетентности в коррекционно-воспитательной работе, что благотворно влияет на ребенка, имеющего недоразвитие речи.</w:t>
      </w:r>
    </w:p>
    <w:p w14:paraId="13ABEE86" w14:textId="467903AB" w:rsidR="007A578D" w:rsidRDefault="007A578D" w:rsidP="002504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14:paraId="706C3469" w14:textId="4D02E746" w:rsidR="007A578D" w:rsidRPr="00C74A0B" w:rsidRDefault="00C74A0B" w:rsidP="002504DC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74A0B">
        <w:rPr>
          <w:color w:val="000000"/>
          <w:sz w:val="28"/>
          <w:szCs w:val="28"/>
        </w:rPr>
        <w:t>1</w:t>
      </w:r>
      <w:r w:rsidR="007A578D" w:rsidRPr="00C74A0B">
        <w:rPr>
          <w:color w:val="000000"/>
          <w:sz w:val="28"/>
          <w:szCs w:val="28"/>
        </w:rPr>
        <w:t>. Кривосудова Ю. В. Психолого-педагогическое сопровождение детей с нарушениями речи в дошкольных образовательных учреждениях компенсирующего вида в процессе подготовки к обучению в школе // Концепт.</w:t>
      </w:r>
      <w:r w:rsidR="007A578D" w:rsidRPr="00C74A0B">
        <w:rPr>
          <w:rStyle w:val="c5"/>
          <w:color w:val="000000"/>
          <w:sz w:val="28"/>
          <w:szCs w:val="28"/>
          <w:shd w:val="clear" w:color="auto" w:fill="FFFFFF"/>
        </w:rPr>
        <w:t xml:space="preserve"> – </w:t>
      </w:r>
      <w:r w:rsidR="007A578D" w:rsidRPr="00C74A0B">
        <w:rPr>
          <w:color w:val="000000"/>
          <w:sz w:val="28"/>
          <w:szCs w:val="28"/>
        </w:rPr>
        <w:t xml:space="preserve">2013. </w:t>
      </w:r>
      <w:r w:rsidR="007A578D" w:rsidRPr="00C74A0B">
        <w:rPr>
          <w:rStyle w:val="c5"/>
          <w:color w:val="000000"/>
          <w:sz w:val="28"/>
          <w:szCs w:val="28"/>
          <w:shd w:val="clear" w:color="auto" w:fill="FFFFFF"/>
        </w:rPr>
        <w:t>–</w:t>
      </w:r>
      <w:r w:rsidR="007A578D" w:rsidRPr="00C74A0B">
        <w:rPr>
          <w:color w:val="000000"/>
          <w:sz w:val="28"/>
          <w:szCs w:val="28"/>
        </w:rPr>
        <w:t xml:space="preserve"> №05 </w:t>
      </w:r>
      <w:r w:rsidR="007A578D" w:rsidRPr="00C74A0B">
        <w:rPr>
          <w:rStyle w:val="c5"/>
          <w:color w:val="000000"/>
          <w:sz w:val="28"/>
          <w:szCs w:val="28"/>
          <w:shd w:val="clear" w:color="auto" w:fill="FFFFFF"/>
        </w:rPr>
        <w:t>– С. 1-4.</w:t>
      </w:r>
    </w:p>
    <w:p w14:paraId="0223A1C6" w14:textId="5FC991AA" w:rsidR="007A578D" w:rsidRPr="00C74A0B" w:rsidRDefault="00C74A0B" w:rsidP="002504D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74A0B">
        <w:rPr>
          <w:rStyle w:val="c5"/>
          <w:iCs/>
          <w:color w:val="000000"/>
          <w:sz w:val="28"/>
          <w:szCs w:val="28"/>
          <w:shd w:val="clear" w:color="auto" w:fill="FFFFFF"/>
        </w:rPr>
        <w:t>2</w:t>
      </w:r>
      <w:r w:rsidR="007A578D" w:rsidRPr="00C74A0B">
        <w:rPr>
          <w:rStyle w:val="c5"/>
          <w:iCs/>
          <w:color w:val="000000"/>
          <w:sz w:val="28"/>
          <w:szCs w:val="28"/>
          <w:shd w:val="clear" w:color="auto" w:fill="FFFFFF"/>
        </w:rPr>
        <w:t>.Лынская М.И.</w:t>
      </w:r>
      <w:r w:rsidR="007A578D" w:rsidRPr="00C74A0B">
        <w:rPr>
          <w:rStyle w:val="c5"/>
          <w:color w:val="000000"/>
          <w:sz w:val="28"/>
          <w:szCs w:val="28"/>
          <w:shd w:val="clear" w:color="auto" w:fill="FFFFFF"/>
        </w:rPr>
        <w:t> Организация логопедической помощи с использованием компьютерных программ //Логопед в детском саду. – 2006. – № 6 – С. 36-39.</w:t>
      </w:r>
    </w:p>
    <w:p w14:paraId="19A6AC2A" w14:textId="7FE7FCFF" w:rsidR="00885672" w:rsidRPr="00C74A0B" w:rsidRDefault="00C74A0B" w:rsidP="002504DC">
      <w:pPr>
        <w:spacing w:line="360" w:lineRule="auto"/>
        <w:jc w:val="both"/>
        <w:rPr>
          <w:sz w:val="28"/>
          <w:szCs w:val="28"/>
        </w:rPr>
      </w:pPr>
      <w:r w:rsidRPr="00C74A0B">
        <w:rPr>
          <w:sz w:val="28"/>
          <w:szCs w:val="28"/>
        </w:rPr>
        <w:t>3</w:t>
      </w:r>
      <w:r w:rsidR="007A578D" w:rsidRPr="00C74A0B">
        <w:rPr>
          <w:sz w:val="28"/>
          <w:szCs w:val="28"/>
        </w:rPr>
        <w:t xml:space="preserve">. </w:t>
      </w:r>
      <w:proofErr w:type="spellStart"/>
      <w:r w:rsidRPr="00C74A0B">
        <w:rPr>
          <w:sz w:val="28"/>
          <w:szCs w:val="28"/>
        </w:rPr>
        <w:t>Мохонько</w:t>
      </w:r>
      <w:proofErr w:type="spellEnd"/>
      <w:r w:rsidRPr="00C74A0B">
        <w:rPr>
          <w:sz w:val="28"/>
          <w:szCs w:val="28"/>
        </w:rPr>
        <w:t xml:space="preserve"> Д. А. </w:t>
      </w:r>
      <w:r w:rsidR="00181806" w:rsidRPr="00C74A0B">
        <w:rPr>
          <w:sz w:val="28"/>
          <w:szCs w:val="28"/>
        </w:rPr>
        <w:t>Использование мобильных</w:t>
      </w:r>
      <w:r w:rsidRPr="00C74A0B">
        <w:rPr>
          <w:sz w:val="28"/>
          <w:szCs w:val="28"/>
        </w:rPr>
        <w:t xml:space="preserve"> игровых приложений для поддержки развития речи детей младшего возраста// </w:t>
      </w:r>
      <w:r w:rsidR="007A578D" w:rsidRPr="00C74A0B">
        <w:rPr>
          <w:sz w:val="28"/>
          <w:szCs w:val="28"/>
        </w:rPr>
        <w:t xml:space="preserve">Евразийский Союз Ученых (ЕСУ) # 8(77), 2020 35 </w:t>
      </w:r>
    </w:p>
    <w:p w14:paraId="269A9A66" w14:textId="77777777" w:rsidR="00C74A0B" w:rsidRPr="00C74A0B" w:rsidRDefault="00C74A0B" w:rsidP="002504DC">
      <w:pPr>
        <w:spacing w:line="360" w:lineRule="auto"/>
        <w:jc w:val="both"/>
        <w:rPr>
          <w:sz w:val="28"/>
          <w:szCs w:val="28"/>
        </w:rPr>
      </w:pPr>
      <w:r w:rsidRPr="00C74A0B">
        <w:rPr>
          <w:sz w:val="28"/>
          <w:szCs w:val="28"/>
        </w:rPr>
        <w:t xml:space="preserve">4. Пономарева А.А. Использование ИКТ в условиях реализации ФГОС// Актуальные вопросы современной педагогики: материалы IV </w:t>
      </w:r>
      <w:proofErr w:type="spellStart"/>
      <w:r w:rsidRPr="00C74A0B">
        <w:rPr>
          <w:sz w:val="28"/>
          <w:szCs w:val="28"/>
        </w:rPr>
        <w:t>междунар</w:t>
      </w:r>
      <w:proofErr w:type="spellEnd"/>
      <w:r w:rsidRPr="00C74A0B">
        <w:rPr>
          <w:sz w:val="28"/>
          <w:szCs w:val="28"/>
        </w:rPr>
        <w:t xml:space="preserve">. науч. </w:t>
      </w:r>
      <w:proofErr w:type="spellStart"/>
      <w:r w:rsidRPr="00C74A0B">
        <w:rPr>
          <w:sz w:val="28"/>
          <w:szCs w:val="28"/>
        </w:rPr>
        <w:t>конф</w:t>
      </w:r>
      <w:proofErr w:type="spellEnd"/>
      <w:r w:rsidRPr="00C74A0B">
        <w:rPr>
          <w:sz w:val="28"/>
          <w:szCs w:val="28"/>
        </w:rPr>
        <w:t xml:space="preserve">. (г. Уфа, ноябрь </w:t>
      </w:r>
      <w:smartTag w:uri="urn:schemas-microsoft-com:office:smarttags" w:element="metricconverter">
        <w:smartTagPr>
          <w:attr w:name="ProductID" w:val="2013 г"/>
        </w:smartTagPr>
        <w:r w:rsidRPr="00C74A0B">
          <w:rPr>
            <w:sz w:val="28"/>
            <w:szCs w:val="28"/>
          </w:rPr>
          <w:t>2013 г</w:t>
        </w:r>
      </w:smartTag>
      <w:r w:rsidRPr="00C74A0B">
        <w:rPr>
          <w:sz w:val="28"/>
          <w:szCs w:val="28"/>
        </w:rPr>
        <w:t xml:space="preserve">.) – Уфа: Лето, 2013. </w:t>
      </w:r>
    </w:p>
    <w:sectPr w:rsidR="00C74A0B" w:rsidRPr="00C74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0D871" w14:textId="77777777" w:rsidR="00C7684E" w:rsidRDefault="00C7684E" w:rsidP="002D7079">
      <w:r>
        <w:separator/>
      </w:r>
    </w:p>
  </w:endnote>
  <w:endnote w:type="continuationSeparator" w:id="0">
    <w:p w14:paraId="5FDEF50E" w14:textId="77777777" w:rsidR="00C7684E" w:rsidRDefault="00C7684E" w:rsidP="002D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4FE45" w14:textId="77777777" w:rsidR="00C7684E" w:rsidRDefault="00C7684E" w:rsidP="002D7079">
      <w:r>
        <w:separator/>
      </w:r>
    </w:p>
  </w:footnote>
  <w:footnote w:type="continuationSeparator" w:id="0">
    <w:p w14:paraId="1D60E0C2" w14:textId="77777777" w:rsidR="00C7684E" w:rsidRDefault="00C7684E" w:rsidP="002D7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B752F"/>
    <w:multiLevelType w:val="hybridMultilevel"/>
    <w:tmpl w:val="CB08AA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99"/>
    <w:rsid w:val="000530D1"/>
    <w:rsid w:val="0010338E"/>
    <w:rsid w:val="00110699"/>
    <w:rsid w:val="00115D0A"/>
    <w:rsid w:val="00125F74"/>
    <w:rsid w:val="00136344"/>
    <w:rsid w:val="00175721"/>
    <w:rsid w:val="00181806"/>
    <w:rsid w:val="001F1579"/>
    <w:rsid w:val="0020386B"/>
    <w:rsid w:val="00241E36"/>
    <w:rsid w:val="00245B51"/>
    <w:rsid w:val="002504DC"/>
    <w:rsid w:val="00265DD8"/>
    <w:rsid w:val="002915E1"/>
    <w:rsid w:val="002D7079"/>
    <w:rsid w:val="0031383A"/>
    <w:rsid w:val="003555DB"/>
    <w:rsid w:val="00356BC7"/>
    <w:rsid w:val="0039484D"/>
    <w:rsid w:val="003A35F4"/>
    <w:rsid w:val="003D2E04"/>
    <w:rsid w:val="003E4190"/>
    <w:rsid w:val="003E7DD1"/>
    <w:rsid w:val="00454E1B"/>
    <w:rsid w:val="00475280"/>
    <w:rsid w:val="00537294"/>
    <w:rsid w:val="005B49DF"/>
    <w:rsid w:val="005E6B13"/>
    <w:rsid w:val="005F0A5A"/>
    <w:rsid w:val="00607649"/>
    <w:rsid w:val="00613574"/>
    <w:rsid w:val="006422E0"/>
    <w:rsid w:val="006650CA"/>
    <w:rsid w:val="006A220D"/>
    <w:rsid w:val="006B2B0F"/>
    <w:rsid w:val="006C001F"/>
    <w:rsid w:val="006F5731"/>
    <w:rsid w:val="00750769"/>
    <w:rsid w:val="007A578D"/>
    <w:rsid w:val="007F04E4"/>
    <w:rsid w:val="008043CA"/>
    <w:rsid w:val="00855A7F"/>
    <w:rsid w:val="00870D76"/>
    <w:rsid w:val="00885672"/>
    <w:rsid w:val="00890DA8"/>
    <w:rsid w:val="008C4864"/>
    <w:rsid w:val="009267EF"/>
    <w:rsid w:val="00950BC1"/>
    <w:rsid w:val="0097384D"/>
    <w:rsid w:val="00983C3E"/>
    <w:rsid w:val="009A1516"/>
    <w:rsid w:val="009B2A80"/>
    <w:rsid w:val="009B3ECA"/>
    <w:rsid w:val="00A10EA6"/>
    <w:rsid w:val="00A26681"/>
    <w:rsid w:val="00A86893"/>
    <w:rsid w:val="00AE1858"/>
    <w:rsid w:val="00B2119D"/>
    <w:rsid w:val="00B24F20"/>
    <w:rsid w:val="00B93589"/>
    <w:rsid w:val="00BA013F"/>
    <w:rsid w:val="00BD70ED"/>
    <w:rsid w:val="00C07E02"/>
    <w:rsid w:val="00C37E81"/>
    <w:rsid w:val="00C74A0B"/>
    <w:rsid w:val="00C7684E"/>
    <w:rsid w:val="00CB2E95"/>
    <w:rsid w:val="00CD631B"/>
    <w:rsid w:val="00D068CF"/>
    <w:rsid w:val="00D30311"/>
    <w:rsid w:val="00D72E06"/>
    <w:rsid w:val="00D77D1C"/>
    <w:rsid w:val="00D90474"/>
    <w:rsid w:val="00D92E2A"/>
    <w:rsid w:val="00DE65D3"/>
    <w:rsid w:val="00E048CE"/>
    <w:rsid w:val="00E2734A"/>
    <w:rsid w:val="00E32499"/>
    <w:rsid w:val="00E669B8"/>
    <w:rsid w:val="00EA4C5F"/>
    <w:rsid w:val="00EB2B96"/>
    <w:rsid w:val="00ED16D9"/>
    <w:rsid w:val="00EF0D76"/>
    <w:rsid w:val="00EF690C"/>
    <w:rsid w:val="00F03FF5"/>
    <w:rsid w:val="00F3089C"/>
    <w:rsid w:val="00F41EB9"/>
    <w:rsid w:val="00F45FE0"/>
    <w:rsid w:val="00FB42B2"/>
    <w:rsid w:val="00FE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1099372"/>
  <w15:chartTrackingRefBased/>
  <w15:docId w15:val="{9DE99461-1F63-4193-A279-81C7DA56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0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7079"/>
  </w:style>
  <w:style w:type="paragraph" w:styleId="a5">
    <w:name w:val="footer"/>
    <w:basedOn w:val="a"/>
    <w:link w:val="a6"/>
    <w:uiPriority w:val="99"/>
    <w:unhideWhenUsed/>
    <w:rsid w:val="002D70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7079"/>
  </w:style>
  <w:style w:type="paragraph" w:customStyle="1" w:styleId="c3">
    <w:name w:val="c3"/>
    <w:basedOn w:val="a"/>
    <w:rsid w:val="00885672"/>
    <w:pPr>
      <w:spacing w:before="100" w:beforeAutospacing="1" w:after="100" w:afterAutospacing="1"/>
    </w:pPr>
  </w:style>
  <w:style w:type="character" w:customStyle="1" w:styleId="c5">
    <w:name w:val="c5"/>
    <w:basedOn w:val="a0"/>
    <w:rsid w:val="00885672"/>
  </w:style>
  <w:style w:type="paragraph" w:styleId="a7">
    <w:name w:val="List Paragraph"/>
    <w:basedOn w:val="a"/>
    <w:uiPriority w:val="34"/>
    <w:qFormat/>
    <w:rsid w:val="007A57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245B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0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5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Гондарь</dc:creator>
  <cp:keywords/>
  <dc:description/>
  <cp:lastModifiedBy>Елена Гондарь</cp:lastModifiedBy>
  <cp:revision>44</cp:revision>
  <dcterms:created xsi:type="dcterms:W3CDTF">2022-02-03T04:05:00Z</dcterms:created>
  <dcterms:modified xsi:type="dcterms:W3CDTF">2022-11-29T07:32:00Z</dcterms:modified>
</cp:coreProperties>
</file>